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style5.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hart5.xml" ContentType="application/vnd.openxmlformats-officedocument.drawingml.chart+xml"/>
  <Override PartName="/word/charts/colors4.xml" ContentType="application/vnd.ms-office.chartcolor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0E6F6" w:themeColor="accent2" w:themeTint="33"/>
  <w:body>
    <w:p w14:paraId="63B8F608" w14:textId="354943EC" w:rsidR="00292193" w:rsidRDefault="001B7706" w:rsidP="00E62735">
      <w:pPr>
        <w:pStyle w:val="Title"/>
      </w:pPr>
      <w:r>
        <w:t>Port Honduras Marine Reserve:</w:t>
      </w:r>
      <w:r w:rsidR="003B40E6">
        <w:t xml:space="preserve"> </w:t>
      </w:r>
    </w:p>
    <w:p w14:paraId="05844C37" w14:textId="090F9DFA" w:rsidR="00E74514" w:rsidRDefault="001C3C51" w:rsidP="00E74514">
      <w:pPr>
        <w:pStyle w:val="Title"/>
      </w:pPr>
      <w:r>
        <w:t>S</w:t>
      </w:r>
      <w:r w:rsidR="001B7706">
        <w:t>piny lo</w:t>
      </w:r>
      <w:r w:rsidR="003B40E6">
        <w:t>b</w:t>
      </w:r>
      <w:r w:rsidR="001B7706">
        <w:t>ster Report</w:t>
      </w:r>
      <w:r w:rsidR="00292193">
        <w:t xml:space="preserve"> </w:t>
      </w:r>
    </w:p>
    <w:p w14:paraId="50BD08CA" w14:textId="372C3432" w:rsidR="001B7706" w:rsidRPr="001B7706" w:rsidRDefault="00E74514" w:rsidP="00E74514">
      <w:pPr>
        <w:pStyle w:val="Title"/>
      </w:pPr>
      <w:r>
        <w:rPr>
          <w:rFonts w:cs="Arial"/>
          <w:noProof/>
          <w:color w:val="000000" w:themeColor="text1"/>
          <w:sz w:val="28"/>
          <w:szCs w:val="28"/>
        </w:rPr>
        <w:drawing>
          <wp:anchor distT="0" distB="0" distL="114300" distR="114300" simplePos="0" relativeHeight="251686912" behindDoc="0" locked="0" layoutInCell="1" allowOverlap="1" wp14:anchorId="1F40B3AF" wp14:editId="104E3331">
            <wp:simplePos x="0" y="0"/>
            <wp:positionH relativeFrom="column">
              <wp:posOffset>3001645</wp:posOffset>
            </wp:positionH>
            <wp:positionV relativeFrom="paragraph">
              <wp:posOffset>825609</wp:posOffset>
            </wp:positionV>
            <wp:extent cx="2673985" cy="1517015"/>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cstate="print">
                      <a:extLst>
                        <a:ext uri="{28A0092B-C50C-407E-A947-70E740481C1C}">
                          <a14:useLocalDpi xmlns:a14="http://schemas.microsoft.com/office/drawing/2010/main" val="0"/>
                        </a:ext>
                      </a:extLst>
                    </a:blip>
                    <a:srcRect t="5113" b="15427"/>
                    <a:stretch/>
                  </pic:blipFill>
                  <pic:spPr bwMode="auto">
                    <a:xfrm>
                      <a:off x="0" y="0"/>
                      <a:ext cx="2673985" cy="151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00" w:themeColor="text1"/>
          <w:sz w:val="28"/>
          <w:szCs w:val="28"/>
        </w:rPr>
        <w:drawing>
          <wp:anchor distT="0" distB="0" distL="114300" distR="114300" simplePos="0" relativeHeight="251685888" behindDoc="0" locked="0" layoutInCell="1" allowOverlap="1" wp14:anchorId="724F7705" wp14:editId="7DC6749C">
            <wp:simplePos x="0" y="0"/>
            <wp:positionH relativeFrom="column">
              <wp:posOffset>227965</wp:posOffset>
            </wp:positionH>
            <wp:positionV relativeFrom="paragraph">
              <wp:posOffset>820105</wp:posOffset>
            </wp:positionV>
            <wp:extent cx="2696845" cy="15176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6845" cy="1517650"/>
                    </a:xfrm>
                    <a:prstGeom prst="rect">
                      <a:avLst/>
                    </a:prstGeom>
                  </pic:spPr>
                </pic:pic>
              </a:graphicData>
            </a:graphic>
            <wp14:sizeRelH relativeFrom="page">
              <wp14:pctWidth>0</wp14:pctWidth>
            </wp14:sizeRelH>
            <wp14:sizeRelV relativeFrom="page">
              <wp14:pctHeight>0</wp14:pctHeight>
            </wp14:sizeRelV>
          </wp:anchor>
        </w:drawing>
      </w:r>
      <w:r w:rsidR="00292193">
        <w:t>2021</w:t>
      </w:r>
    </w:p>
    <w:p w14:paraId="4B6C485E" w14:textId="77777777" w:rsidR="00972F16" w:rsidRDefault="00972F16" w:rsidP="00947C63">
      <w:pP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60E3DB" w14:textId="77777777" w:rsidR="009464C9" w:rsidRDefault="009464C9" w:rsidP="00E74514">
      <w:pPr>
        <w:ind w:firstLine="0"/>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3D3508" w14:textId="14212747" w:rsidR="001B7706" w:rsidRPr="00292193" w:rsidRDefault="001B7706" w:rsidP="003B40E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Prepared for</w:t>
      </w:r>
    </w:p>
    <w:p w14:paraId="4A037A85" w14:textId="77777777" w:rsidR="001B7706" w:rsidRPr="00292193" w:rsidRDefault="001B7706" w:rsidP="001B7706">
      <w:pPr>
        <w:jc w:val="center"/>
        <w:rPr>
          <w:sz w:val="24"/>
          <w:szCs w:val="24"/>
        </w:rPr>
      </w:pPr>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Toledo Institute for Development and Environment</w:t>
      </w:r>
    </w:p>
    <w:p w14:paraId="0C297469" w14:textId="77777777" w:rsidR="001B7706" w:rsidRPr="00292193" w:rsidRDefault="001B7706" w:rsidP="001B770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Mile San Antonio Road</w:t>
      </w:r>
    </w:p>
    <w:p w14:paraId="232541B2" w14:textId="046F0D6C" w:rsidR="00947C63" w:rsidRDefault="001B7706" w:rsidP="00292193">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Punta </w:t>
      </w:r>
      <w:proofErr w:type="spellStart"/>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Gorda</w:t>
      </w:r>
      <w:proofErr w:type="spellEnd"/>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Town, Toledo</w:t>
      </w:r>
    </w:p>
    <w:p w14:paraId="3362944B" w14:textId="67DFD397" w:rsidR="001C3C51" w:rsidRDefault="001C3C51" w:rsidP="00292193">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C5399A" w14:textId="4C2B9C21" w:rsidR="001C3C51" w:rsidRPr="00292193" w:rsidRDefault="00FD0541" w:rsidP="00292193">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37760" behindDoc="1" locked="0" layoutInCell="1" allowOverlap="1" wp14:anchorId="51315CD5" wp14:editId="64AE960B">
            <wp:simplePos x="0" y="0"/>
            <wp:positionH relativeFrom="column">
              <wp:posOffset>2310094</wp:posOffset>
            </wp:positionH>
            <wp:positionV relativeFrom="paragraph">
              <wp:posOffset>130810</wp:posOffset>
            </wp:positionV>
            <wp:extent cx="1430820" cy="1575567"/>
            <wp:effectExtent l="0" t="0" r="4445" b="0"/>
            <wp:wrapNone/>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30820" cy="1575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3187C" w14:textId="7CDD2D9B" w:rsidR="001B7706" w:rsidRDefault="001B7706" w:rsidP="001B7706">
      <w:pPr>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F0573D" w14:textId="2B31FBAE" w:rsidR="001B7706" w:rsidRDefault="001B7706" w:rsidP="003B40E6">
      <w:pP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C5A763" w14:textId="4A25985D" w:rsidR="00972F16" w:rsidRDefault="00972F16" w:rsidP="001B7706">
      <w:pPr>
        <w:jc w:val="cente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E25656" w14:textId="77777777" w:rsidR="00972F16" w:rsidRDefault="00972F16" w:rsidP="00972F16">
      <w:pP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9A7115" w14:textId="4942929D" w:rsidR="00292193" w:rsidRDefault="00292193" w:rsidP="00972F1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FF7777" w14:textId="7896CF51" w:rsidR="001C3C51" w:rsidRDefault="001C3C51" w:rsidP="00972F1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6AE56F" w14:textId="793F7214" w:rsidR="001C3C51" w:rsidRDefault="001C3C51" w:rsidP="00972F1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085EC2" w14:textId="77777777" w:rsidR="001C3C51" w:rsidRDefault="001C3C51" w:rsidP="00972F1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744318" w14:textId="5DB31787" w:rsidR="003B40E6" w:rsidRPr="00292193" w:rsidRDefault="001B7706" w:rsidP="00972F16">
      <w:pPr>
        <w:jc w:val="cente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193">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2021</w:t>
      </w:r>
    </w:p>
    <w:p w14:paraId="32C963E7" w14:textId="77777777" w:rsidR="001C3C51" w:rsidRDefault="001C3C51" w:rsidP="00E74514">
      <w:pPr>
        <w:ind w:firstLine="0"/>
      </w:pPr>
    </w:p>
    <w:p w14:paraId="6F177EE0" w14:textId="77777777" w:rsidR="001C3C51" w:rsidRDefault="001C3C51" w:rsidP="0066208B">
      <w:pPr>
        <w:jc w:val="center"/>
      </w:pPr>
    </w:p>
    <w:p w14:paraId="566D492E" w14:textId="730A5979" w:rsidR="00E62735" w:rsidRPr="00292193" w:rsidRDefault="003B40E6" w:rsidP="0066208B">
      <w:pPr>
        <w:jc w:val="center"/>
      </w:pPr>
      <w:r>
        <w:t>Funded by</w:t>
      </w:r>
    </w:p>
    <w:p w14:paraId="685E375C" w14:textId="2FCE7C3F" w:rsidR="0066208B" w:rsidRDefault="0066208B">
      <w:pPr>
        <w:rPr>
          <w:rFonts w:ascii="Bangla MN" w:hAnsi="Bangla MN" w:cs="Bangla MN"/>
          <w:b/>
          <w:bCs/>
          <w:sz w:val="28"/>
          <w:szCs w:val="28"/>
        </w:rPr>
      </w:pPr>
      <w:r w:rsidRPr="00D749E7">
        <w:rPr>
          <w:rFonts w:cstheme="minorHAnsi"/>
          <w:noProof/>
        </w:rPr>
        <w:drawing>
          <wp:anchor distT="0" distB="0" distL="114300" distR="114300" simplePos="0" relativeHeight="251639808" behindDoc="1" locked="0" layoutInCell="1" allowOverlap="1" wp14:anchorId="4F46BDC8" wp14:editId="18BF02A2">
            <wp:simplePos x="0" y="0"/>
            <wp:positionH relativeFrom="column">
              <wp:posOffset>2346361</wp:posOffset>
            </wp:positionH>
            <wp:positionV relativeFrom="page">
              <wp:posOffset>8594090</wp:posOffset>
            </wp:positionV>
            <wp:extent cx="1501775" cy="469900"/>
            <wp:effectExtent l="0" t="0" r="0" b="0"/>
            <wp:wrapNone/>
            <wp:docPr id="7" name="Picture 7" descr="PACT – PACT: Protected Areas Conserv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T – PACT: Protected Areas Conservation Tru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775"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4E247" w14:textId="77777777" w:rsidR="001C3C51" w:rsidRDefault="001C3C51">
      <w:pPr>
        <w:rPr>
          <w:rFonts w:ascii="Bangla MN" w:hAnsi="Bangla MN" w:cs="Bangla MN"/>
          <w:b/>
          <w:bCs/>
          <w:sz w:val="28"/>
          <w:szCs w:val="28"/>
        </w:rPr>
      </w:pPr>
    </w:p>
    <w:p w14:paraId="7F145E97" w14:textId="666BD790" w:rsidR="00C30CDA" w:rsidRPr="00591983" w:rsidRDefault="00591983" w:rsidP="001C3C51">
      <w:pPr>
        <w:ind w:firstLine="0"/>
        <w:rPr>
          <w:rFonts w:ascii="Bangla MN" w:hAnsi="Bangla MN" w:cs="Bangla MN"/>
          <w:b/>
          <w:bCs/>
          <w:sz w:val="28"/>
          <w:szCs w:val="28"/>
        </w:rPr>
      </w:pPr>
      <w:r w:rsidRPr="00591983">
        <w:rPr>
          <w:rFonts w:ascii="Bangla MN" w:hAnsi="Bangla MN" w:cs="Bangla MN"/>
          <w:b/>
          <w:bCs/>
          <w:sz w:val="28"/>
          <w:szCs w:val="28"/>
        </w:rPr>
        <w:t>Introduction</w:t>
      </w:r>
    </w:p>
    <w:p w14:paraId="3E6C1ECD" w14:textId="43412E3A" w:rsidR="00591983" w:rsidRPr="00591983" w:rsidRDefault="00A17D34" w:rsidP="00AB2AB7">
      <w:pPr>
        <w:spacing w:line="276" w:lineRule="auto"/>
        <w:jc w:val="both"/>
        <w:rPr>
          <w:rFonts w:ascii="Avenir Book" w:hAnsi="Avenir Book"/>
        </w:rPr>
      </w:pPr>
      <w:r>
        <w:rPr>
          <w:rFonts w:ascii="Avenir Book" w:hAnsi="Avenir Book"/>
        </w:rPr>
        <w:t>Spiny Lobster (</w:t>
      </w:r>
      <w:proofErr w:type="spellStart"/>
      <w:r w:rsidRPr="00CA4446">
        <w:rPr>
          <w:rFonts w:ascii="Avenir Book" w:hAnsi="Avenir Book"/>
          <w:i/>
          <w:iCs/>
        </w:rPr>
        <w:t>Panulirus</w:t>
      </w:r>
      <w:proofErr w:type="spellEnd"/>
      <w:r w:rsidRPr="00CA4446">
        <w:rPr>
          <w:rFonts w:ascii="Avenir Book" w:hAnsi="Avenir Book"/>
          <w:i/>
          <w:iCs/>
        </w:rPr>
        <w:t xml:space="preserve"> argus</w:t>
      </w:r>
      <w:r>
        <w:rPr>
          <w:rFonts w:ascii="Avenir Book" w:hAnsi="Avenir Book"/>
        </w:rPr>
        <w:t xml:space="preserve">) is </w:t>
      </w:r>
      <w:r w:rsidR="00CA4446">
        <w:rPr>
          <w:rFonts w:ascii="Avenir Book" w:hAnsi="Avenir Book"/>
        </w:rPr>
        <w:t xml:space="preserve">a major commercially important species fished within the Port Honduras Marine Reserve (PHMR). The populations of the spiny lobster within the PHMR </w:t>
      </w:r>
      <w:r w:rsidR="00396A5A">
        <w:rPr>
          <w:rFonts w:ascii="Avenir Book" w:hAnsi="Avenir Book"/>
        </w:rPr>
        <w:t>are</w:t>
      </w:r>
      <w:r w:rsidR="00CA4446">
        <w:rPr>
          <w:rFonts w:ascii="Avenir Book" w:hAnsi="Avenir Book"/>
        </w:rPr>
        <w:t xml:space="preserve"> monitored annually through fishery independent surveys </w:t>
      </w:r>
      <w:r>
        <w:rPr>
          <w:rFonts w:ascii="Avenir Book" w:hAnsi="Avenir Book"/>
        </w:rPr>
        <w:t xml:space="preserve">collected under the LAMP protocol in the </w:t>
      </w:r>
      <w:r w:rsidR="00591983" w:rsidRPr="00591983">
        <w:rPr>
          <w:rFonts w:ascii="Avenir Book" w:hAnsi="Avenir Book"/>
        </w:rPr>
        <w:t>PHMR</w:t>
      </w:r>
      <w:r w:rsidR="00CA4446">
        <w:rPr>
          <w:rFonts w:ascii="Avenir Book" w:hAnsi="Avenir Book"/>
        </w:rPr>
        <w:t>,</w:t>
      </w:r>
      <w:r>
        <w:rPr>
          <w:rFonts w:ascii="Avenir Book" w:hAnsi="Avenir Book"/>
        </w:rPr>
        <w:t xml:space="preserve"> in southern Belize.</w:t>
      </w:r>
      <w:r w:rsidR="00591983" w:rsidRPr="00591983">
        <w:rPr>
          <w:rFonts w:ascii="Avenir Book" w:hAnsi="Avenir Book"/>
        </w:rPr>
        <w:t xml:space="preserve"> This marine protected area was established in 2000 with an area of 40,468 Ha and co-managed by the Toledo Institute for Development and Environment (TIDE). The PHMR includes a range of ecosystems from coastal wetlands to mid lagoonal reefs (a unique reef type along the Belize Barrier Reef). It also contains extensive seagrass beds and surrounds over 100 mangrove </w:t>
      </w:r>
      <w:proofErr w:type="spellStart"/>
      <w:r w:rsidR="00591983" w:rsidRPr="00591983">
        <w:rPr>
          <w:rFonts w:ascii="Avenir Book" w:hAnsi="Avenir Book"/>
        </w:rPr>
        <w:t>cayes</w:t>
      </w:r>
      <w:proofErr w:type="spellEnd"/>
      <w:r w:rsidR="00591983" w:rsidRPr="00591983">
        <w:rPr>
          <w:rFonts w:ascii="Avenir Book" w:hAnsi="Avenir Book"/>
        </w:rPr>
        <w:t xml:space="preserve"> (</w:t>
      </w:r>
      <w:proofErr w:type="spellStart"/>
      <w:r w:rsidR="00591983" w:rsidRPr="00591983">
        <w:rPr>
          <w:rFonts w:ascii="Avenir Book" w:hAnsi="Avenir Book"/>
        </w:rPr>
        <w:t>Wildtracks</w:t>
      </w:r>
      <w:proofErr w:type="spellEnd"/>
      <w:r w:rsidR="00591983" w:rsidRPr="00591983">
        <w:rPr>
          <w:rFonts w:ascii="Avenir Book" w:hAnsi="Avenir Book"/>
        </w:rPr>
        <w:t xml:space="preserve"> 2017). It supports important artisanal commercial fisheries for spiny lobster and queen conch</w:t>
      </w:r>
      <w:r>
        <w:rPr>
          <w:rFonts w:ascii="Avenir Book" w:hAnsi="Avenir Book"/>
        </w:rPr>
        <w:t xml:space="preserve"> and </w:t>
      </w:r>
      <w:r w:rsidR="00591983" w:rsidRPr="00591983">
        <w:rPr>
          <w:rFonts w:ascii="Avenir Book" w:hAnsi="Avenir Book"/>
        </w:rPr>
        <w:t xml:space="preserve">serves as an important buffer between the southern mainland and the main barrier reef. </w:t>
      </w:r>
    </w:p>
    <w:p w14:paraId="54E67DB5" w14:textId="77777777" w:rsidR="00591983" w:rsidRPr="00591983" w:rsidRDefault="00591983" w:rsidP="00AB2AB7">
      <w:pPr>
        <w:spacing w:line="276" w:lineRule="auto"/>
        <w:jc w:val="both"/>
        <w:rPr>
          <w:rFonts w:ascii="Avenir Book" w:hAnsi="Avenir Book"/>
        </w:rPr>
      </w:pPr>
    </w:p>
    <w:p w14:paraId="3E33784E" w14:textId="7196E7DD" w:rsidR="00591983" w:rsidRDefault="00591983" w:rsidP="00AB2AB7">
      <w:pPr>
        <w:spacing w:line="276" w:lineRule="auto"/>
        <w:jc w:val="both"/>
        <w:rPr>
          <w:rFonts w:ascii="Avenir Book" w:hAnsi="Avenir Book"/>
        </w:rPr>
      </w:pPr>
      <w:r w:rsidRPr="00591983">
        <w:rPr>
          <w:rFonts w:ascii="Avenir Book" w:hAnsi="Avenir Book"/>
        </w:rPr>
        <w:t xml:space="preserve">The focus of the </w:t>
      </w:r>
      <w:r w:rsidR="00A17D34">
        <w:rPr>
          <w:rFonts w:ascii="Avenir Book" w:hAnsi="Avenir Book"/>
        </w:rPr>
        <w:t>PHMR</w:t>
      </w:r>
      <w:r w:rsidRPr="00591983">
        <w:rPr>
          <w:rFonts w:ascii="Avenir Book" w:hAnsi="Avenir Book"/>
        </w:rPr>
        <w:t xml:space="preserve"> is fisheries management with the majority of this marine reserve </w:t>
      </w:r>
      <w:r w:rsidR="00A17D34">
        <w:rPr>
          <w:rFonts w:ascii="Avenir Book" w:hAnsi="Avenir Book"/>
        </w:rPr>
        <w:t xml:space="preserve">as </w:t>
      </w:r>
      <w:r w:rsidRPr="00591983">
        <w:rPr>
          <w:rFonts w:ascii="Avenir Book" w:hAnsi="Avenir Book"/>
        </w:rPr>
        <w:t>a general use zone (95%) open to fishing. Four</w:t>
      </w:r>
      <w:r w:rsidR="00E5445E">
        <w:rPr>
          <w:rFonts w:ascii="Avenir Book" w:hAnsi="Avenir Book"/>
        </w:rPr>
        <w:t xml:space="preserve"> </w:t>
      </w:r>
      <w:r w:rsidRPr="00591983">
        <w:rPr>
          <w:rFonts w:ascii="Avenir Book" w:hAnsi="Avenir Book"/>
        </w:rPr>
        <w:t xml:space="preserve">replenishment or no-take zones are designated (4%) around West, East and South Snake </w:t>
      </w:r>
      <w:proofErr w:type="spellStart"/>
      <w:r w:rsidRPr="00591983">
        <w:rPr>
          <w:rFonts w:ascii="Avenir Book" w:hAnsi="Avenir Book"/>
        </w:rPr>
        <w:t>Cayes</w:t>
      </w:r>
      <w:proofErr w:type="spellEnd"/>
      <w:r w:rsidRPr="00591983">
        <w:rPr>
          <w:rFonts w:ascii="Avenir Book" w:hAnsi="Avenir Book"/>
        </w:rPr>
        <w:t xml:space="preserve"> and West Cane </w:t>
      </w:r>
      <w:proofErr w:type="spellStart"/>
      <w:r w:rsidRPr="00591983">
        <w:rPr>
          <w:rFonts w:ascii="Avenir Book" w:hAnsi="Avenir Book"/>
        </w:rPr>
        <w:t>Cayes</w:t>
      </w:r>
      <w:proofErr w:type="spellEnd"/>
      <w:r w:rsidRPr="00591983">
        <w:rPr>
          <w:rFonts w:ascii="Avenir Book" w:hAnsi="Avenir Book"/>
        </w:rPr>
        <w:t xml:space="preserve">, where non-extractive recreational activities are allowed. There is a preservation zone (1%), 0.8 km radius around Middle Snake </w:t>
      </w:r>
      <w:proofErr w:type="spellStart"/>
      <w:r w:rsidRPr="00591983">
        <w:rPr>
          <w:rFonts w:ascii="Avenir Book" w:hAnsi="Avenir Book"/>
        </w:rPr>
        <w:t>Cayes</w:t>
      </w:r>
      <w:proofErr w:type="spellEnd"/>
      <w:r w:rsidRPr="00591983">
        <w:rPr>
          <w:rFonts w:ascii="Avenir Book" w:hAnsi="Avenir Book"/>
        </w:rPr>
        <w:t>, where only research activities are allowed (Figure 1) (</w:t>
      </w:r>
      <w:proofErr w:type="spellStart"/>
      <w:r w:rsidRPr="00591983">
        <w:rPr>
          <w:rFonts w:ascii="Avenir Book" w:hAnsi="Avenir Book"/>
        </w:rPr>
        <w:t>Wildtracks</w:t>
      </w:r>
      <w:proofErr w:type="spellEnd"/>
      <w:r w:rsidRPr="00591983">
        <w:rPr>
          <w:rFonts w:ascii="Avenir Book" w:hAnsi="Avenir Book"/>
        </w:rPr>
        <w:t xml:space="preserve"> 2017). </w:t>
      </w:r>
    </w:p>
    <w:p w14:paraId="5BEA0561" w14:textId="10E59EEC" w:rsidR="00591983" w:rsidRDefault="00591983" w:rsidP="00AB2AB7">
      <w:pPr>
        <w:spacing w:line="276" w:lineRule="auto"/>
        <w:jc w:val="both"/>
        <w:rPr>
          <w:rFonts w:ascii="Avenir Book" w:hAnsi="Avenir Book"/>
        </w:rPr>
      </w:pPr>
    </w:p>
    <w:p w14:paraId="625F72C2" w14:textId="77777777" w:rsidR="001C3C51" w:rsidRDefault="00A17D34" w:rsidP="00AB2AB7">
      <w:pPr>
        <w:spacing w:line="276" w:lineRule="auto"/>
        <w:jc w:val="both"/>
        <w:rPr>
          <w:rFonts w:ascii="Georgia" w:hAnsi="Georgia"/>
          <w:noProof/>
        </w:rPr>
      </w:pPr>
      <w:r>
        <w:rPr>
          <w:rFonts w:ascii="Avenir Book" w:hAnsi="Avenir Book"/>
        </w:rPr>
        <w:t xml:space="preserve">This report presents data collected in 2021 towards evaluating the </w:t>
      </w:r>
      <w:r w:rsidR="00591983" w:rsidRPr="00591983">
        <w:rPr>
          <w:rFonts w:ascii="Avenir Book" w:hAnsi="Avenir Book"/>
        </w:rPr>
        <w:t>management goa</w:t>
      </w:r>
      <w:r>
        <w:rPr>
          <w:rFonts w:ascii="Avenir Book" w:hAnsi="Avenir Book"/>
        </w:rPr>
        <w:t>l “</w:t>
      </w:r>
      <w:r w:rsidRPr="00A17D34">
        <w:rPr>
          <w:rFonts w:ascii="Avenir Book" w:hAnsi="Avenir Book"/>
          <w:i/>
          <w:iCs/>
        </w:rPr>
        <w:t xml:space="preserve">to </w:t>
      </w:r>
      <w:r w:rsidR="00591983" w:rsidRPr="00A17D34">
        <w:rPr>
          <w:rFonts w:ascii="Avenir Book" w:hAnsi="Avenir Book"/>
          <w:i/>
          <w:iCs/>
        </w:rPr>
        <w:t>return the abundance of commercial fishing species to sustainable levels by reducing pressure</w:t>
      </w:r>
      <w:r>
        <w:rPr>
          <w:rFonts w:ascii="Avenir Book" w:hAnsi="Avenir Book"/>
          <w:i/>
          <w:iCs/>
        </w:rPr>
        <w:t>”</w:t>
      </w:r>
      <w:r w:rsidR="00591983" w:rsidRPr="00591983">
        <w:rPr>
          <w:rFonts w:ascii="Avenir Book" w:hAnsi="Avenir Book"/>
        </w:rPr>
        <w:t xml:space="preserve">. The primary conservation target </w:t>
      </w:r>
      <w:r>
        <w:rPr>
          <w:rFonts w:ascii="Avenir Book" w:hAnsi="Avenir Book"/>
        </w:rPr>
        <w:t>outlined in the current Management Plan for the PHMR,</w:t>
      </w:r>
      <w:r w:rsidR="00591983" w:rsidRPr="00591983">
        <w:rPr>
          <w:rFonts w:ascii="Avenir Book" w:hAnsi="Avenir Book"/>
        </w:rPr>
        <w:t xml:space="preserve"> is that by 2020</w:t>
      </w:r>
      <w:r>
        <w:rPr>
          <w:rFonts w:ascii="Avenir Book" w:hAnsi="Avenir Book"/>
        </w:rPr>
        <w:t xml:space="preserve"> the</w:t>
      </w:r>
      <w:r w:rsidR="00591983" w:rsidRPr="00591983">
        <w:rPr>
          <w:rFonts w:ascii="Avenir Book" w:hAnsi="Avenir Book"/>
        </w:rPr>
        <w:t xml:space="preserve"> Fisheries Department and TIDE will identify and improve at least three responsible and effective fishing techniques in collaboration with PHMR fishers. </w:t>
      </w:r>
      <w:r>
        <w:rPr>
          <w:rFonts w:ascii="Avenir Book" w:hAnsi="Avenir Book"/>
        </w:rPr>
        <w:t>The data from this report is intended to inform management of this nationally important fishery.</w:t>
      </w:r>
      <w:r w:rsidR="00E5445E" w:rsidRPr="00E5445E">
        <w:rPr>
          <w:rFonts w:ascii="Georgia" w:hAnsi="Georgia"/>
          <w:noProof/>
        </w:rPr>
        <w:t xml:space="preserve"> </w:t>
      </w:r>
      <w:r w:rsidR="00824522">
        <w:rPr>
          <w:rFonts w:ascii="Georgia" w:hAnsi="Georgia"/>
          <w:noProof/>
        </w:rPr>
        <w:tab/>
      </w:r>
    </w:p>
    <w:p w14:paraId="21F5F7FF" w14:textId="1BF00794" w:rsidR="00824522" w:rsidRPr="001C3C51" w:rsidRDefault="00824522" w:rsidP="001C3C51">
      <w:pPr>
        <w:jc w:val="both"/>
        <w:rPr>
          <w:rFonts w:ascii="Avenir Book" w:hAnsi="Avenir Book"/>
        </w:rPr>
      </w:pPr>
      <w:r>
        <w:rPr>
          <w:rFonts w:ascii="Georgia" w:hAnsi="Georgia"/>
          <w:noProof/>
        </w:rPr>
        <w:tab/>
      </w:r>
      <w:r>
        <w:rPr>
          <w:rFonts w:ascii="Georgia" w:hAnsi="Georgia"/>
          <w:noProof/>
        </w:rPr>
        <w:tab/>
      </w:r>
    </w:p>
    <w:p w14:paraId="16E86E26" w14:textId="454A0AB0" w:rsidR="00824522" w:rsidRDefault="00824522" w:rsidP="001E258D">
      <w:pPr>
        <w:rPr>
          <w:rFonts w:ascii="Bangla MN" w:hAnsi="Bangla MN" w:cs="Bangla MN"/>
          <w:b/>
          <w:bCs/>
          <w:sz w:val="28"/>
          <w:szCs w:val="28"/>
        </w:rPr>
      </w:pPr>
      <w:r w:rsidRPr="006B66C6">
        <w:rPr>
          <w:rFonts w:ascii="Georgia" w:hAnsi="Georgia"/>
          <w:noProof/>
        </w:rPr>
        <w:lastRenderedPageBreak/>
        <w:drawing>
          <wp:anchor distT="0" distB="0" distL="114300" distR="114300" simplePos="0" relativeHeight="251678720" behindDoc="0" locked="0" layoutInCell="1" allowOverlap="1" wp14:anchorId="2D31E144" wp14:editId="72D4C422">
            <wp:simplePos x="0" y="0"/>
            <wp:positionH relativeFrom="column">
              <wp:posOffset>45720</wp:posOffset>
            </wp:positionH>
            <wp:positionV relativeFrom="paragraph">
              <wp:posOffset>0</wp:posOffset>
            </wp:positionV>
            <wp:extent cx="3752850" cy="29038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52850" cy="2903855"/>
                    </a:xfrm>
                    <a:prstGeom prst="rect">
                      <a:avLst/>
                    </a:prstGeom>
                  </pic:spPr>
                </pic:pic>
              </a:graphicData>
            </a:graphic>
            <wp14:sizeRelH relativeFrom="page">
              <wp14:pctWidth>0</wp14:pctWidth>
            </wp14:sizeRelH>
            <wp14:sizeRelV relativeFrom="page">
              <wp14:pctHeight>0</wp14:pctHeight>
            </wp14:sizeRelV>
          </wp:anchor>
        </w:drawing>
      </w:r>
    </w:p>
    <w:p w14:paraId="5447A184" w14:textId="77777777" w:rsidR="00824522" w:rsidRDefault="00824522" w:rsidP="001E258D">
      <w:pPr>
        <w:rPr>
          <w:rFonts w:ascii="Bangla MN" w:hAnsi="Bangla MN" w:cs="Bangla MN"/>
          <w:b/>
          <w:bCs/>
          <w:sz w:val="28"/>
          <w:szCs w:val="28"/>
        </w:rPr>
      </w:pPr>
    </w:p>
    <w:p w14:paraId="7C819258" w14:textId="77777777" w:rsidR="00824522" w:rsidRDefault="00824522" w:rsidP="001E258D">
      <w:pPr>
        <w:rPr>
          <w:rFonts w:ascii="Bangla MN" w:hAnsi="Bangla MN" w:cs="Bangla MN"/>
          <w:b/>
          <w:bCs/>
          <w:sz w:val="28"/>
          <w:szCs w:val="28"/>
        </w:rPr>
      </w:pPr>
    </w:p>
    <w:p w14:paraId="2E22C868" w14:textId="77777777" w:rsidR="00824522" w:rsidRDefault="00824522" w:rsidP="001E258D">
      <w:pPr>
        <w:rPr>
          <w:rFonts w:ascii="Bangla MN" w:hAnsi="Bangla MN" w:cs="Bangla MN"/>
          <w:b/>
          <w:bCs/>
          <w:sz w:val="28"/>
          <w:szCs w:val="28"/>
        </w:rPr>
      </w:pPr>
    </w:p>
    <w:p w14:paraId="4A2C747B" w14:textId="77777777" w:rsidR="00824522" w:rsidRDefault="00824522" w:rsidP="001E258D">
      <w:pPr>
        <w:rPr>
          <w:rFonts w:ascii="Bangla MN" w:hAnsi="Bangla MN" w:cs="Bangla MN"/>
          <w:b/>
          <w:bCs/>
          <w:sz w:val="28"/>
          <w:szCs w:val="28"/>
        </w:rPr>
      </w:pPr>
    </w:p>
    <w:p w14:paraId="32A55A47" w14:textId="77777777" w:rsidR="00824522" w:rsidRDefault="00824522" w:rsidP="001E258D">
      <w:pPr>
        <w:rPr>
          <w:rFonts w:ascii="Bangla MN" w:hAnsi="Bangla MN" w:cs="Bangla MN"/>
          <w:b/>
          <w:bCs/>
          <w:sz w:val="28"/>
          <w:szCs w:val="28"/>
        </w:rPr>
      </w:pPr>
    </w:p>
    <w:p w14:paraId="064F7BE9" w14:textId="77777777" w:rsidR="001C3C51" w:rsidRDefault="001C3C51" w:rsidP="00824522">
      <w:pPr>
        <w:pStyle w:val="Caption"/>
      </w:pPr>
    </w:p>
    <w:p w14:paraId="762D773B" w14:textId="77777777" w:rsidR="001C3C51" w:rsidRDefault="001C3C51" w:rsidP="00824522">
      <w:pPr>
        <w:pStyle w:val="Caption"/>
      </w:pPr>
    </w:p>
    <w:p w14:paraId="5080CBEF" w14:textId="77777777" w:rsidR="001C3C51" w:rsidRDefault="001C3C51" w:rsidP="00824522">
      <w:pPr>
        <w:pStyle w:val="Caption"/>
      </w:pPr>
    </w:p>
    <w:p w14:paraId="75A109D5" w14:textId="77777777" w:rsidR="001C3C51" w:rsidRDefault="001C3C51" w:rsidP="00824522">
      <w:pPr>
        <w:pStyle w:val="Caption"/>
      </w:pPr>
    </w:p>
    <w:p w14:paraId="189CF636" w14:textId="77777777" w:rsidR="001C3C51" w:rsidRDefault="001C3C51" w:rsidP="00824522">
      <w:pPr>
        <w:pStyle w:val="Caption"/>
      </w:pPr>
    </w:p>
    <w:p w14:paraId="46C0ADB6" w14:textId="77777777" w:rsidR="001C3C51" w:rsidRDefault="001C3C51" w:rsidP="00824522">
      <w:pPr>
        <w:pStyle w:val="Caption"/>
      </w:pPr>
    </w:p>
    <w:p w14:paraId="41770602" w14:textId="77777777" w:rsidR="001C3C51" w:rsidRDefault="001C3C51" w:rsidP="00824522">
      <w:pPr>
        <w:pStyle w:val="Caption"/>
      </w:pPr>
    </w:p>
    <w:p w14:paraId="0DF04B69" w14:textId="0E2E4D9A" w:rsidR="00824522" w:rsidRPr="001C3C51" w:rsidRDefault="00824522" w:rsidP="001C3C51">
      <w:pPr>
        <w:pStyle w:val="Caption"/>
      </w:pPr>
      <w:r w:rsidRPr="00063E1B">
        <w:t xml:space="preserve">Figure </w:t>
      </w:r>
      <w:fldSimple w:instr=" SEQ Figure \* ARABIC ">
        <w:r w:rsidRPr="00063E1B">
          <w:rPr>
            <w:noProof/>
          </w:rPr>
          <w:t>1</w:t>
        </w:r>
      </w:fldSimple>
      <w:r w:rsidRPr="00063E1B">
        <w:tab/>
        <w:t>PHMR Zones, from the PHMR Management Plan 2017-2021 (Wildtracks 2017)</w:t>
      </w:r>
    </w:p>
    <w:p w14:paraId="58DC1F89" w14:textId="77777777" w:rsidR="00AB2AB7" w:rsidRDefault="00AB2AB7" w:rsidP="001C3C51">
      <w:pPr>
        <w:ind w:firstLine="0"/>
        <w:rPr>
          <w:rFonts w:ascii="Bangla MN" w:hAnsi="Bangla MN" w:cs="Bangla MN"/>
          <w:b/>
          <w:bCs/>
          <w:sz w:val="28"/>
          <w:szCs w:val="28"/>
        </w:rPr>
      </w:pPr>
    </w:p>
    <w:p w14:paraId="7404A024" w14:textId="75BFC456" w:rsidR="00E62735" w:rsidRDefault="00591983" w:rsidP="001C3C51">
      <w:pPr>
        <w:ind w:firstLine="0"/>
        <w:rPr>
          <w:rFonts w:ascii="Bangla MN" w:hAnsi="Bangla MN" w:cs="Bangla MN"/>
          <w:b/>
          <w:bCs/>
          <w:sz w:val="28"/>
          <w:szCs w:val="28"/>
        </w:rPr>
      </w:pPr>
      <w:r w:rsidRPr="00591983">
        <w:rPr>
          <w:rFonts w:ascii="Bangla MN" w:hAnsi="Bangla MN" w:cs="Bangla MN"/>
          <w:b/>
          <w:bCs/>
          <w:sz w:val="28"/>
          <w:szCs w:val="28"/>
        </w:rPr>
        <w:t>M</w:t>
      </w:r>
      <w:r>
        <w:rPr>
          <w:rFonts w:ascii="Bangla MN" w:hAnsi="Bangla MN" w:cs="Bangla MN"/>
          <w:b/>
          <w:bCs/>
          <w:sz w:val="28"/>
          <w:szCs w:val="28"/>
        </w:rPr>
        <w:t>ethodology</w:t>
      </w:r>
    </w:p>
    <w:p w14:paraId="46FE65D9" w14:textId="6584D07B" w:rsidR="00E62735" w:rsidRDefault="001E258D" w:rsidP="00AB2AB7">
      <w:pPr>
        <w:spacing w:line="276" w:lineRule="auto"/>
        <w:jc w:val="both"/>
        <w:rPr>
          <w:rFonts w:ascii="Avenir Book" w:hAnsi="Avenir Book"/>
        </w:rPr>
      </w:pPr>
      <w:r w:rsidRPr="001E258D">
        <w:rPr>
          <w:rFonts w:ascii="Avenir Book" w:hAnsi="Avenir Book"/>
        </w:rPr>
        <w:t>Since 2004 TIDE has been monitoring the populations of the commercially important species, spiny lobster (</w:t>
      </w:r>
      <w:proofErr w:type="spellStart"/>
      <w:r w:rsidRPr="001E258D">
        <w:rPr>
          <w:rFonts w:ascii="Avenir Book" w:hAnsi="Avenir Book"/>
          <w:i/>
          <w:iCs/>
        </w:rPr>
        <w:t>Panulirus</w:t>
      </w:r>
      <w:proofErr w:type="spellEnd"/>
      <w:r w:rsidRPr="001E258D">
        <w:rPr>
          <w:rFonts w:ascii="Avenir Book" w:hAnsi="Avenir Book"/>
          <w:i/>
          <w:iCs/>
        </w:rPr>
        <w:t xml:space="preserve"> argus</w:t>
      </w:r>
      <w:r w:rsidRPr="001E258D">
        <w:rPr>
          <w:rFonts w:ascii="Avenir Book" w:hAnsi="Avenir Book"/>
        </w:rPr>
        <w:t xml:space="preserve">), </w:t>
      </w:r>
      <w:r w:rsidR="0059233F" w:rsidRPr="00D95167">
        <w:rPr>
          <w:rFonts w:ascii="Avenir Book" w:hAnsi="Avenir Book" w:cs="Times New Roman"/>
        </w:rPr>
        <w:t>across twenty-one sites</w:t>
      </w:r>
      <w:r w:rsidR="0059233F">
        <w:rPr>
          <w:rFonts w:ascii="Avenir Book" w:hAnsi="Avenir Book" w:cs="Times New Roman"/>
        </w:rPr>
        <w:t>, both</w:t>
      </w:r>
      <w:r w:rsidR="0059233F" w:rsidRPr="00D95167">
        <w:rPr>
          <w:rFonts w:ascii="Avenir Book" w:hAnsi="Avenir Book" w:cs="Times New Roman"/>
        </w:rPr>
        <w:t xml:space="preserve"> within the management zones of the marine reserve and outside, adjacent to the marine protected area (Figure 2).</w:t>
      </w:r>
      <w:r w:rsidRPr="001E258D">
        <w:rPr>
          <w:rFonts w:ascii="Avenir Book" w:hAnsi="Avenir Book"/>
        </w:rPr>
        <w:t xml:space="preserve"> This long-term monitoring has produced information on population abundance, population structure, size and reproductive state of this important species.</w:t>
      </w:r>
      <w:r w:rsidR="00E62735">
        <w:rPr>
          <w:rFonts w:ascii="Avenir Book" w:hAnsi="Avenir Book"/>
        </w:rPr>
        <w:t xml:space="preserve"> </w:t>
      </w:r>
      <w:r w:rsidRPr="001E258D">
        <w:rPr>
          <w:rFonts w:ascii="Avenir Book" w:hAnsi="Avenir Book"/>
        </w:rPr>
        <w:t>In 20</w:t>
      </w:r>
      <w:r w:rsidR="00A17D34">
        <w:rPr>
          <w:rFonts w:ascii="Avenir Book" w:hAnsi="Avenir Book"/>
        </w:rPr>
        <w:t>21</w:t>
      </w:r>
      <w:r w:rsidRPr="001E258D">
        <w:rPr>
          <w:rFonts w:ascii="Avenir Book" w:hAnsi="Avenir Book"/>
        </w:rPr>
        <w:t xml:space="preserve">, TIDE completed </w:t>
      </w:r>
      <w:r w:rsidR="00A17D34">
        <w:rPr>
          <w:rFonts w:ascii="Avenir Book" w:hAnsi="Avenir Book"/>
        </w:rPr>
        <w:t xml:space="preserve">surveys at these long-term monitoring sites during </w:t>
      </w:r>
      <w:r w:rsidR="00396A5A">
        <w:rPr>
          <w:rFonts w:ascii="Avenir Book" w:hAnsi="Avenir Book"/>
        </w:rPr>
        <w:t>mid-March</w:t>
      </w:r>
      <w:r w:rsidR="00A17D34">
        <w:rPr>
          <w:rFonts w:ascii="Avenir Book" w:hAnsi="Avenir Book"/>
        </w:rPr>
        <w:t xml:space="preserve"> 2021, at the start of the closed season and in </w:t>
      </w:r>
      <w:r w:rsidR="00396A5A">
        <w:rPr>
          <w:rFonts w:ascii="Avenir Book" w:hAnsi="Avenir Book"/>
        </w:rPr>
        <w:t>mid-June</w:t>
      </w:r>
      <w:r w:rsidR="00A17D34">
        <w:rPr>
          <w:rFonts w:ascii="Avenir Book" w:hAnsi="Avenir Book"/>
        </w:rPr>
        <w:t xml:space="preserve"> 2021 at the end of the closed season. </w:t>
      </w:r>
      <w:r w:rsidR="00A17D34" w:rsidRPr="001E258D">
        <w:rPr>
          <w:rFonts w:ascii="Avenir Book" w:hAnsi="Avenir Book"/>
        </w:rPr>
        <w:t xml:space="preserve">Data </w:t>
      </w:r>
      <w:r w:rsidR="00FF24D3">
        <w:rPr>
          <w:rFonts w:ascii="Avenir Book" w:hAnsi="Avenir Book"/>
        </w:rPr>
        <w:t xml:space="preserve">was collected </w:t>
      </w:r>
      <w:r w:rsidR="00FF24D3" w:rsidRPr="001E258D">
        <w:rPr>
          <w:rFonts w:ascii="Avenir Book" w:hAnsi="Avenir Book"/>
        </w:rPr>
        <w:t>using</w:t>
      </w:r>
      <w:r w:rsidR="00A17D34" w:rsidRPr="001E258D">
        <w:rPr>
          <w:rFonts w:ascii="Avenir Book" w:hAnsi="Avenir Book"/>
        </w:rPr>
        <w:t xml:space="preserve"> previous method</w:t>
      </w:r>
      <w:r w:rsidR="00FF24D3">
        <w:rPr>
          <w:rFonts w:ascii="Avenir Book" w:hAnsi="Avenir Book"/>
        </w:rPr>
        <w:t>s</w:t>
      </w:r>
      <w:r w:rsidR="00A17D34" w:rsidRPr="001E258D">
        <w:rPr>
          <w:rFonts w:ascii="Avenir Book" w:hAnsi="Avenir Book"/>
        </w:rPr>
        <w:t xml:space="preserve"> </w:t>
      </w:r>
      <w:r w:rsidR="00FF24D3">
        <w:rPr>
          <w:rFonts w:ascii="Avenir Book" w:hAnsi="Avenir Book"/>
        </w:rPr>
        <w:t>for</w:t>
      </w:r>
      <w:r w:rsidR="00A17D34" w:rsidRPr="001E258D">
        <w:rPr>
          <w:rFonts w:ascii="Avenir Book" w:hAnsi="Avenir Book"/>
        </w:rPr>
        <w:t xml:space="preserve"> spiny lobster population surveys, that of timed swims to estimate abundance </w:t>
      </w:r>
      <w:r w:rsidR="00FF24D3">
        <w:rPr>
          <w:rFonts w:ascii="Avenir Book" w:hAnsi="Avenir Book"/>
        </w:rPr>
        <w:t xml:space="preserve">with </w:t>
      </w:r>
      <w:r w:rsidR="00A17D34" w:rsidRPr="001E258D">
        <w:rPr>
          <w:rFonts w:ascii="Avenir Book" w:hAnsi="Avenir Book"/>
        </w:rPr>
        <w:t xml:space="preserve">catch per unit effort (CPUE) estimates. At each site, two divers swam and searched reef patches for approximately 30 minutes. </w:t>
      </w:r>
      <w:r w:rsidR="00FF24D3">
        <w:rPr>
          <w:rFonts w:ascii="Avenir Book" w:hAnsi="Avenir Book"/>
        </w:rPr>
        <w:t>The actual survey time for individual sites varied between 28-47 minutes based on size of the area</w:t>
      </w:r>
      <w:r w:rsidR="00A17D34" w:rsidRPr="001E258D">
        <w:rPr>
          <w:rFonts w:ascii="Avenir Book" w:hAnsi="Avenir Book"/>
        </w:rPr>
        <w:t xml:space="preserve">.  For each lobster caught or found, the species, carapace length (CL) and gender were determined by visual examination, where it was possible to capture the lobster without harm (TIDE 2019). Females were checked for the presence of eggs and tar spots. During </w:t>
      </w:r>
      <w:r w:rsidR="00FF24D3">
        <w:rPr>
          <w:rFonts w:ascii="Avenir Book" w:hAnsi="Avenir Book"/>
        </w:rPr>
        <w:t>March 2021</w:t>
      </w:r>
      <w:r w:rsidR="00A17D34" w:rsidRPr="001E258D">
        <w:rPr>
          <w:rFonts w:ascii="Avenir Book" w:hAnsi="Avenir Book"/>
        </w:rPr>
        <w:t xml:space="preserve">, </w:t>
      </w:r>
      <w:r w:rsidR="00FF24D3">
        <w:rPr>
          <w:rFonts w:ascii="Avenir Book" w:hAnsi="Avenir Book"/>
        </w:rPr>
        <w:t>nineteen</w:t>
      </w:r>
      <w:r w:rsidR="00A17D34" w:rsidRPr="001E258D">
        <w:rPr>
          <w:rFonts w:ascii="Avenir Book" w:hAnsi="Avenir Book"/>
        </w:rPr>
        <w:t xml:space="preserve"> out of twenty</w:t>
      </w:r>
      <w:r w:rsidR="00FF24D3">
        <w:rPr>
          <w:rFonts w:ascii="Avenir Book" w:hAnsi="Avenir Book"/>
        </w:rPr>
        <w:t>-one sites</w:t>
      </w:r>
      <w:r w:rsidR="00A17D34" w:rsidRPr="001E258D">
        <w:rPr>
          <w:rFonts w:ascii="Avenir Book" w:hAnsi="Avenir Book"/>
        </w:rPr>
        <w:t xml:space="preserve"> were surveyed. In </w:t>
      </w:r>
      <w:r w:rsidR="00FF24D3">
        <w:rPr>
          <w:rFonts w:ascii="Avenir Book" w:hAnsi="Avenir Book"/>
        </w:rPr>
        <w:t>June 2021</w:t>
      </w:r>
      <w:r w:rsidR="00A17D34" w:rsidRPr="001E258D">
        <w:rPr>
          <w:rFonts w:ascii="Avenir Book" w:hAnsi="Avenir Book"/>
        </w:rPr>
        <w:t>, twenty sites</w:t>
      </w:r>
      <w:r w:rsidR="00E62735">
        <w:rPr>
          <w:rFonts w:ascii="Avenir Book" w:hAnsi="Avenir Book"/>
        </w:rPr>
        <w:t xml:space="preserve"> </w:t>
      </w:r>
      <w:r w:rsidR="00A17D34" w:rsidRPr="001E258D">
        <w:rPr>
          <w:rFonts w:ascii="Avenir Book" w:hAnsi="Avenir Book"/>
        </w:rPr>
        <w:t xml:space="preserve">were surveyed. In total, there were 8 within the replenishment zones (RZ), </w:t>
      </w:r>
      <w:r w:rsidR="00FF24D3">
        <w:rPr>
          <w:rFonts w:ascii="Avenir Book" w:hAnsi="Avenir Book"/>
        </w:rPr>
        <w:t>9</w:t>
      </w:r>
      <w:r w:rsidR="00A17D34" w:rsidRPr="001E258D">
        <w:rPr>
          <w:rFonts w:ascii="Avenir Book" w:hAnsi="Avenir Book"/>
        </w:rPr>
        <w:t xml:space="preserve"> in th</w:t>
      </w:r>
      <w:r w:rsidR="00E62735">
        <w:rPr>
          <w:rFonts w:ascii="Avenir Book" w:hAnsi="Avenir Book"/>
        </w:rPr>
        <w:t xml:space="preserve">e </w:t>
      </w:r>
      <w:r w:rsidR="00A17D34" w:rsidRPr="001E258D">
        <w:rPr>
          <w:rFonts w:ascii="Avenir Book" w:hAnsi="Avenir Book"/>
        </w:rPr>
        <w:t xml:space="preserve">general </w:t>
      </w:r>
      <w:r w:rsidR="00E62735">
        <w:rPr>
          <w:rFonts w:ascii="Avenir Book" w:hAnsi="Avenir Book"/>
        </w:rPr>
        <w:t>use zone (GUZ) and 4 outside the marine reserve (OUT) (Figure 2).</w:t>
      </w:r>
      <w:r w:rsidR="00420299">
        <w:rPr>
          <w:rFonts w:ascii="Avenir Book" w:hAnsi="Avenir Book"/>
        </w:rPr>
        <w:t xml:space="preserve"> This report also compares data</w:t>
      </w:r>
      <w:r w:rsidR="00E62735">
        <w:rPr>
          <w:rFonts w:ascii="Avenir Book" w:hAnsi="Avenir Book"/>
        </w:rPr>
        <w:t xml:space="preserve"> </w:t>
      </w:r>
      <w:r w:rsidR="00420299">
        <w:rPr>
          <w:rFonts w:ascii="Avenir Book" w:hAnsi="Avenir Book"/>
        </w:rPr>
        <w:t>on mean CPUE and mean size between 2020 and 2021.</w:t>
      </w:r>
    </w:p>
    <w:p w14:paraId="00377BCC" w14:textId="56FB79C1" w:rsidR="00420299" w:rsidRDefault="00EB3A57" w:rsidP="00E62735">
      <w:pPr>
        <w:rPr>
          <w:sz w:val="18"/>
          <w:szCs w:val="18"/>
        </w:rPr>
      </w:pPr>
      <w:r w:rsidRPr="00212093">
        <w:rPr>
          <w:rFonts w:asciiTheme="majorHAnsi" w:hAnsiTheme="majorHAnsi"/>
          <w:noProof/>
          <w:sz w:val="20"/>
        </w:rPr>
        <w:lastRenderedPageBreak/>
        <w:drawing>
          <wp:inline distT="0" distB="0" distL="0" distR="0" wp14:anchorId="087ACA77" wp14:editId="4F9E9946">
            <wp:extent cx="5043577" cy="3950898"/>
            <wp:effectExtent l="0" t="0" r="0" b="0"/>
            <wp:docPr id="682" name="Picture 682" descr="C:\Users\Spare\AppData\Local\Microsoft\Windows\Temporary Internet Files\Content.Outlook\83A28FQC\Lobster Sites RM 2019 (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pare\AppData\Local\Microsoft\Windows\Temporary Internet Files\Content.Outlook\83A28FQC\Lobster Sites RM 2019 (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1865" cy="3965224"/>
                    </a:xfrm>
                    <a:prstGeom prst="rect">
                      <a:avLst/>
                    </a:prstGeom>
                    <a:noFill/>
                    <a:ln>
                      <a:noFill/>
                    </a:ln>
                  </pic:spPr>
                </pic:pic>
              </a:graphicData>
            </a:graphic>
          </wp:inline>
        </w:drawing>
      </w:r>
    </w:p>
    <w:p w14:paraId="65F7423D" w14:textId="661BF9B7" w:rsidR="00E62735" w:rsidRPr="00420299" w:rsidRDefault="00226EB9" w:rsidP="00420299">
      <w:pPr>
        <w:pStyle w:val="Caption"/>
      </w:pPr>
      <w:r w:rsidRPr="00063E1B">
        <w:t xml:space="preserve">Figure </w:t>
      </w:r>
      <w:fldSimple w:instr=" SEQ Figure \* ARABIC ">
        <w:r w:rsidRPr="00063E1B">
          <w:rPr>
            <w:noProof/>
          </w:rPr>
          <w:t>2</w:t>
        </w:r>
      </w:fldSimple>
      <w:r w:rsidRPr="00063E1B">
        <w:t xml:space="preserve"> </w:t>
      </w:r>
      <w:r>
        <w:t xml:space="preserve">Spiny lobster </w:t>
      </w:r>
      <w:r w:rsidRPr="00063E1B">
        <w:t xml:space="preserve">monitoring sites within the PHMR and </w:t>
      </w:r>
      <w:r>
        <w:t>adjacent buffer area</w:t>
      </w:r>
      <w:r w:rsidRPr="00063E1B">
        <w:t xml:space="preserve"> (TIDE 2019)</w:t>
      </w:r>
    </w:p>
    <w:p w14:paraId="77DA4C0A" w14:textId="77777777" w:rsidR="001C3C51" w:rsidRDefault="001C3C51" w:rsidP="001C3C51">
      <w:pPr>
        <w:ind w:firstLine="0"/>
        <w:rPr>
          <w:rFonts w:ascii="Bangla MN" w:hAnsi="Bangla MN" w:cs="Bangla MN"/>
          <w:b/>
          <w:bCs/>
          <w:sz w:val="28"/>
          <w:szCs w:val="28"/>
        </w:rPr>
      </w:pPr>
    </w:p>
    <w:p w14:paraId="71A2E2A2" w14:textId="02C26CF3" w:rsidR="00226EB9" w:rsidRDefault="00226EB9" w:rsidP="001C3C51">
      <w:pPr>
        <w:ind w:firstLine="0"/>
        <w:rPr>
          <w:rFonts w:ascii="Bangla MN" w:hAnsi="Bangla MN" w:cs="Bangla MN"/>
          <w:b/>
          <w:bCs/>
          <w:sz w:val="28"/>
          <w:szCs w:val="28"/>
        </w:rPr>
      </w:pPr>
      <w:r>
        <w:rPr>
          <w:rFonts w:ascii="Bangla MN" w:hAnsi="Bangla MN" w:cs="Bangla MN"/>
          <w:b/>
          <w:bCs/>
          <w:sz w:val="28"/>
          <w:szCs w:val="28"/>
        </w:rPr>
        <w:t>Results</w:t>
      </w:r>
    </w:p>
    <w:p w14:paraId="68CA2847" w14:textId="324DCCBC" w:rsidR="00CB4739" w:rsidRPr="00325B61" w:rsidRDefault="00325B61" w:rsidP="00AB2AB7">
      <w:pPr>
        <w:spacing w:line="276" w:lineRule="auto"/>
        <w:rPr>
          <w:rFonts w:ascii="Avenir Book" w:hAnsi="Avenir Book" w:cs="Bangla MN"/>
        </w:rPr>
        <w:sectPr w:rsidR="00CB4739" w:rsidRPr="00325B61" w:rsidSect="00E6273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60"/>
        </w:sectPr>
      </w:pPr>
      <w:r>
        <w:rPr>
          <w:rFonts w:ascii="Avenir Book" w:hAnsi="Avenir Book" w:cs="Bangla MN"/>
        </w:rPr>
        <w:t xml:space="preserve">In 2021, the Ministry of Blue Economy, through </w:t>
      </w:r>
      <w:r w:rsidR="00372FCC">
        <w:rPr>
          <w:rFonts w:ascii="Avenir Book" w:hAnsi="Avenir Book" w:cs="Bangla MN"/>
        </w:rPr>
        <w:t>the</w:t>
      </w:r>
      <w:r>
        <w:rPr>
          <w:rFonts w:ascii="Avenir Book" w:hAnsi="Avenir Book" w:cs="Bangla MN"/>
        </w:rPr>
        <w:t xml:space="preserve"> Fisheries</w:t>
      </w:r>
      <w:r w:rsidR="00D7015C">
        <w:rPr>
          <w:rFonts w:ascii="Avenir Book" w:hAnsi="Avenir Book" w:cs="Bangla MN"/>
        </w:rPr>
        <w:t xml:space="preserve"> </w:t>
      </w:r>
      <w:r>
        <w:rPr>
          <w:rFonts w:ascii="Avenir Book" w:hAnsi="Avenir Book" w:cs="Bangla MN"/>
        </w:rPr>
        <w:t>Department, amended the closed season for spiny lobster and shifted it from February 15</w:t>
      </w:r>
      <w:r w:rsidRPr="00325B61">
        <w:rPr>
          <w:rFonts w:ascii="Avenir Book" w:hAnsi="Avenir Book" w:cs="Bangla MN"/>
          <w:vertAlign w:val="superscript"/>
        </w:rPr>
        <w:t>th</w:t>
      </w:r>
      <w:r>
        <w:rPr>
          <w:rFonts w:ascii="Avenir Book" w:hAnsi="Avenir Book" w:cs="Bangla MN"/>
        </w:rPr>
        <w:t xml:space="preserve"> </w:t>
      </w:r>
      <w:r w:rsidR="00372FCC">
        <w:rPr>
          <w:rFonts w:ascii="Avenir Book" w:hAnsi="Avenir Book" w:cs="Bangla MN"/>
        </w:rPr>
        <w:t xml:space="preserve">- </w:t>
      </w:r>
      <w:r>
        <w:rPr>
          <w:rFonts w:ascii="Avenir Book" w:hAnsi="Avenir Book" w:cs="Bangla MN"/>
        </w:rPr>
        <w:t>June 14</w:t>
      </w:r>
      <w:r w:rsidRPr="00325B61">
        <w:rPr>
          <w:rFonts w:ascii="Avenir Book" w:hAnsi="Avenir Book" w:cs="Bangla MN"/>
          <w:vertAlign w:val="superscript"/>
        </w:rPr>
        <w:t>th</w:t>
      </w:r>
      <w:r>
        <w:rPr>
          <w:rFonts w:ascii="Avenir Book" w:hAnsi="Avenir Book" w:cs="Bangla MN"/>
        </w:rPr>
        <w:t xml:space="preserve"> of every year; to March 1</w:t>
      </w:r>
      <w:r w:rsidRPr="00325B61">
        <w:rPr>
          <w:rFonts w:ascii="Avenir Book" w:hAnsi="Avenir Book" w:cs="Bangla MN"/>
          <w:vertAlign w:val="superscript"/>
        </w:rPr>
        <w:t>st</w:t>
      </w:r>
      <w:r>
        <w:rPr>
          <w:rFonts w:ascii="Avenir Book" w:hAnsi="Avenir Book" w:cs="Bangla MN"/>
        </w:rPr>
        <w:t xml:space="preserve"> </w:t>
      </w:r>
      <w:r w:rsidR="00372FCC">
        <w:rPr>
          <w:rFonts w:ascii="Avenir Book" w:hAnsi="Avenir Book" w:cs="Bangla MN"/>
        </w:rPr>
        <w:t xml:space="preserve">- </w:t>
      </w:r>
      <w:r>
        <w:rPr>
          <w:rFonts w:ascii="Avenir Book" w:hAnsi="Avenir Book" w:cs="Bangla MN"/>
        </w:rPr>
        <w:t>June 30</w:t>
      </w:r>
      <w:r w:rsidRPr="00325B61">
        <w:rPr>
          <w:rFonts w:ascii="Avenir Book" w:hAnsi="Avenir Book" w:cs="Bangla MN"/>
          <w:vertAlign w:val="superscript"/>
        </w:rPr>
        <w:t>th</w:t>
      </w:r>
      <w:r>
        <w:rPr>
          <w:rFonts w:ascii="Avenir Book" w:hAnsi="Avenir Book" w:cs="Bangla MN"/>
        </w:rPr>
        <w:t>, annually.</w:t>
      </w:r>
      <w:r w:rsidR="00B279A1">
        <w:rPr>
          <w:rFonts w:ascii="Avenir Book" w:hAnsi="Avenir Book" w:cs="Bangla MN"/>
        </w:rPr>
        <w:t xml:space="preserve"> </w:t>
      </w:r>
      <w:r w:rsidR="00CB4739">
        <w:rPr>
          <w:rFonts w:ascii="Avenir Book" w:hAnsi="Avenir Book" w:cs="Bangla MN"/>
        </w:rPr>
        <w:t>Summary data for population metrics on mean size, mean catch per unit of effort (CPUE), sex ratio, and reproductive state were determined and are presented below. The mean CPUE for spiny lobster at the start of the closed season was 3.</w:t>
      </w:r>
      <w:r w:rsidR="00D7015C">
        <w:rPr>
          <w:rFonts w:ascii="Avenir Book" w:hAnsi="Avenir Book" w:cs="Bangla MN"/>
        </w:rPr>
        <w:t>1</w:t>
      </w:r>
      <w:r w:rsidR="00CB4739">
        <w:rPr>
          <w:rFonts w:ascii="Avenir Book" w:hAnsi="Avenir Book" w:cs="Bangla MN"/>
        </w:rPr>
        <w:t xml:space="preserve"> </w:t>
      </w:r>
      <w:r w:rsidR="00B3634D">
        <w:rPr>
          <w:rFonts w:ascii="Avenir Book" w:hAnsi="Avenir Book" w:cs="Bangla MN"/>
        </w:rPr>
        <w:t>lobsters per hour</w:t>
      </w:r>
      <w:r w:rsidR="00CB4739">
        <w:rPr>
          <w:rFonts w:ascii="Avenir Book" w:hAnsi="Avenir Book" w:cs="Bangla MN"/>
        </w:rPr>
        <w:t xml:space="preserve"> (</w:t>
      </w:r>
      <w:r w:rsidR="006E00A5">
        <w:rPr>
          <w:rFonts w:ascii="Avenir Book" w:hAnsi="Avenir Book" w:cs="Bangla MN"/>
        </w:rPr>
        <w:t>±</w:t>
      </w:r>
      <w:r w:rsidR="00CB4739">
        <w:rPr>
          <w:rFonts w:ascii="Avenir Book" w:hAnsi="Avenir Book" w:cs="Bangla MN"/>
        </w:rPr>
        <w:t>0.7</w:t>
      </w:r>
      <w:r w:rsidR="006E00A5">
        <w:rPr>
          <w:rFonts w:ascii="Avenir Book" w:hAnsi="Avenir Book" w:cs="Bangla MN"/>
        </w:rPr>
        <w:t xml:space="preserve"> S.E.</w:t>
      </w:r>
      <w:r w:rsidR="00CB4739">
        <w:rPr>
          <w:rFonts w:ascii="Avenir Book" w:hAnsi="Avenir Book" w:cs="Bangla MN"/>
        </w:rPr>
        <w:t xml:space="preserve">) and by the end of the closed season it was 4.8 </w:t>
      </w:r>
      <w:r w:rsidR="00B3634D">
        <w:rPr>
          <w:rFonts w:ascii="Avenir Book" w:hAnsi="Avenir Book" w:cs="Bangla MN"/>
        </w:rPr>
        <w:t>lobsters per hour</w:t>
      </w:r>
      <w:r w:rsidR="00CB4739">
        <w:rPr>
          <w:rFonts w:ascii="Avenir Book" w:hAnsi="Avenir Book" w:cs="Bangla MN"/>
        </w:rPr>
        <w:t xml:space="preserve"> (</w:t>
      </w:r>
      <w:r w:rsidR="006E00A5">
        <w:rPr>
          <w:rFonts w:ascii="Avenir Book" w:hAnsi="Avenir Book" w:cs="Bangla MN"/>
        </w:rPr>
        <w:t>±</w:t>
      </w:r>
      <w:r w:rsidR="00CB4739">
        <w:rPr>
          <w:rFonts w:ascii="Avenir Book" w:hAnsi="Avenir Book" w:cs="Bangla MN"/>
        </w:rPr>
        <w:t>0.9</w:t>
      </w:r>
      <w:r w:rsidR="006E00A5">
        <w:rPr>
          <w:rFonts w:ascii="Avenir Book" w:hAnsi="Avenir Book" w:cs="Bangla MN"/>
        </w:rPr>
        <w:t xml:space="preserve"> S.E.</w:t>
      </w:r>
      <w:r w:rsidR="00CB4739">
        <w:rPr>
          <w:rFonts w:ascii="Avenir Book" w:hAnsi="Avenir Book" w:cs="Bangla MN"/>
        </w:rPr>
        <w:t xml:space="preserve">). </w:t>
      </w:r>
      <w:r w:rsidR="006E00A5">
        <w:rPr>
          <w:rFonts w:ascii="Avenir Book" w:hAnsi="Avenir Book" w:cs="Bangla MN"/>
        </w:rPr>
        <w:t xml:space="preserve">The mean size at the start of the closed season was </w:t>
      </w:r>
      <w:r w:rsidR="00B80BED">
        <w:rPr>
          <w:rFonts w:ascii="Avenir Book" w:hAnsi="Avenir Book" w:cs="Bangla MN"/>
        </w:rPr>
        <w:t>7</w:t>
      </w:r>
      <w:r w:rsidR="006E00A5">
        <w:rPr>
          <w:rFonts w:ascii="Avenir Book" w:hAnsi="Avenir Book" w:cs="Bangla MN"/>
        </w:rPr>
        <w:t>.</w:t>
      </w:r>
      <w:r w:rsidR="00B80BED">
        <w:rPr>
          <w:rFonts w:ascii="Avenir Book" w:hAnsi="Avenir Book" w:cs="Bangla MN"/>
        </w:rPr>
        <w:t>3</w:t>
      </w:r>
      <w:r w:rsidR="006E00A5">
        <w:rPr>
          <w:rFonts w:ascii="Avenir Book" w:hAnsi="Avenir Book" w:cs="Bangla MN"/>
        </w:rPr>
        <w:t xml:space="preserve"> cm (±0.</w:t>
      </w:r>
      <w:r w:rsidR="00B80BED">
        <w:rPr>
          <w:rFonts w:ascii="Avenir Book" w:hAnsi="Avenir Book" w:cs="Bangla MN"/>
        </w:rPr>
        <w:t>5</w:t>
      </w:r>
      <w:r w:rsidR="006E00A5">
        <w:rPr>
          <w:rFonts w:ascii="Avenir Book" w:hAnsi="Avenir Book" w:cs="Bangla MN"/>
        </w:rPr>
        <w:t xml:space="preserve"> S.E.) and at the end of the closed season the mean size was </w:t>
      </w:r>
      <w:r w:rsidR="00B80BED">
        <w:rPr>
          <w:rFonts w:ascii="Avenir Book" w:hAnsi="Avenir Book" w:cs="Bangla MN"/>
        </w:rPr>
        <w:t>8</w:t>
      </w:r>
      <w:r w:rsidR="006E00A5">
        <w:rPr>
          <w:rFonts w:ascii="Avenir Book" w:hAnsi="Avenir Book" w:cs="Bangla MN"/>
        </w:rPr>
        <w:t>.</w:t>
      </w:r>
      <w:r w:rsidR="00B80BED">
        <w:rPr>
          <w:rFonts w:ascii="Avenir Book" w:hAnsi="Avenir Book" w:cs="Bangla MN"/>
        </w:rPr>
        <w:t>4</w:t>
      </w:r>
      <w:r w:rsidR="006E00A5">
        <w:rPr>
          <w:rFonts w:ascii="Avenir Book" w:hAnsi="Avenir Book" w:cs="Bangla MN"/>
        </w:rPr>
        <w:t xml:space="preserve"> cm (±0.</w:t>
      </w:r>
      <w:r w:rsidR="00B80BED">
        <w:rPr>
          <w:rFonts w:ascii="Avenir Book" w:hAnsi="Avenir Book" w:cs="Bangla MN"/>
        </w:rPr>
        <w:t>3</w:t>
      </w:r>
      <w:r w:rsidR="006E00A5">
        <w:rPr>
          <w:rFonts w:ascii="Avenir Book" w:hAnsi="Avenir Book" w:cs="Bangla MN"/>
        </w:rPr>
        <w:t xml:space="preserve"> S.E.) (Table 1).</w:t>
      </w:r>
      <w:r w:rsidR="00D7015C">
        <w:rPr>
          <w:rFonts w:ascii="Avenir Book" w:hAnsi="Avenir Book" w:cs="Bangla MN"/>
        </w:rPr>
        <w:t xml:space="preserve"> CPUE ranged from 0.0 to</w:t>
      </w:r>
      <w:r w:rsidR="00372FCC">
        <w:rPr>
          <w:rFonts w:ascii="Avenir Book" w:hAnsi="Avenir Book" w:cs="Bangla MN"/>
        </w:rPr>
        <w:t xml:space="preserve"> </w:t>
      </w:r>
      <w:r w:rsidR="00D7015C">
        <w:rPr>
          <w:rFonts w:ascii="Avenir Book" w:hAnsi="Avenir Book" w:cs="Bangla MN"/>
        </w:rPr>
        <w:t xml:space="preserve">13.4 lobsters per hour, while mean size ranged from </w:t>
      </w:r>
      <w:r w:rsidR="00B80BED">
        <w:rPr>
          <w:rFonts w:ascii="Avenir Book" w:hAnsi="Avenir Book" w:cs="Bangla MN"/>
        </w:rPr>
        <w:t>4.0 to 10.7 cm (Table 1).</w:t>
      </w:r>
    </w:p>
    <w:p w14:paraId="3C8A0994" w14:textId="287904AF" w:rsidR="0020318F" w:rsidRPr="001C3C51" w:rsidRDefault="0020318F" w:rsidP="00AB2AB7">
      <w:pPr>
        <w:spacing w:line="276" w:lineRule="auto"/>
        <w:rPr>
          <w:rFonts w:ascii="Avenir Book" w:hAnsi="Avenir Book" w:cs="Bangla MN"/>
          <w:b/>
          <w:bCs/>
        </w:rPr>
      </w:pPr>
    </w:p>
    <w:p w14:paraId="47C85CD6" w14:textId="0CA40A75" w:rsidR="00A916B6" w:rsidRDefault="00143F41" w:rsidP="00AB2AB7">
      <w:pPr>
        <w:pStyle w:val="Caption"/>
        <w:spacing w:line="276" w:lineRule="auto"/>
        <w:jc w:val="both"/>
        <w:rPr>
          <w:rFonts w:ascii="Avenir Book" w:hAnsi="Avenir Book"/>
          <w:b w:val="0"/>
          <w:bCs w:val="0"/>
          <w:color w:val="000000" w:themeColor="text1"/>
          <w:sz w:val="22"/>
          <w:szCs w:val="22"/>
        </w:rPr>
      </w:pPr>
      <w:r w:rsidRPr="001C3C51">
        <w:rPr>
          <w:rFonts w:ascii="Avenir Book" w:hAnsi="Avenir Book"/>
          <w:b w:val="0"/>
          <w:bCs w:val="0"/>
          <w:color w:val="000000" w:themeColor="text1"/>
          <w:sz w:val="22"/>
          <w:szCs w:val="22"/>
        </w:rPr>
        <w:t xml:space="preserve">On average, the abundance of spiny lobsters in the PHMR was low, with some increase in abundance seen at the end of the closed season. </w:t>
      </w:r>
      <w:r w:rsidR="00196AD2" w:rsidRPr="001C3C51">
        <w:rPr>
          <w:rFonts w:ascii="Avenir Book" w:hAnsi="Avenir Book"/>
          <w:b w:val="0"/>
          <w:bCs w:val="0"/>
          <w:color w:val="000000" w:themeColor="text1"/>
          <w:sz w:val="22"/>
          <w:szCs w:val="22"/>
        </w:rPr>
        <w:t>Of the nineteen sites surveyed in March 2021</w:t>
      </w:r>
      <w:r w:rsidR="0013629C" w:rsidRPr="001C3C51">
        <w:rPr>
          <w:rFonts w:ascii="Avenir Book" w:hAnsi="Avenir Book"/>
          <w:b w:val="0"/>
          <w:bCs w:val="0"/>
          <w:color w:val="000000" w:themeColor="text1"/>
          <w:sz w:val="22"/>
          <w:szCs w:val="22"/>
        </w:rPr>
        <w:t>,</w:t>
      </w:r>
      <w:r w:rsidR="00196AD2" w:rsidRPr="001C3C51">
        <w:rPr>
          <w:rFonts w:ascii="Avenir Book" w:hAnsi="Avenir Book"/>
          <w:b w:val="0"/>
          <w:bCs w:val="0"/>
          <w:color w:val="000000" w:themeColor="text1"/>
          <w:sz w:val="22"/>
          <w:szCs w:val="22"/>
        </w:rPr>
        <w:t xml:space="preserve"> at the start of the closed season, two did not have any lobsters recorded, Bank 1 and East South Snake Caye. Wilson Caye had the highest CPUE with 13.4 lobsters per hour (Figure 3). In June 2021, at the end of the closed season, twenty sites were surveyed with 3 sites having no lobsters</w:t>
      </w:r>
      <w:r w:rsidR="00396A5A" w:rsidRPr="001C3C51">
        <w:rPr>
          <w:rFonts w:ascii="Avenir Book" w:hAnsi="Avenir Book"/>
          <w:b w:val="0"/>
          <w:bCs w:val="0"/>
          <w:color w:val="000000" w:themeColor="text1"/>
          <w:sz w:val="22"/>
          <w:szCs w:val="22"/>
        </w:rPr>
        <w:t>:</w:t>
      </w:r>
      <w:r w:rsidR="00196AD2" w:rsidRPr="001C3C51">
        <w:rPr>
          <w:rFonts w:ascii="Avenir Book" w:hAnsi="Avenir Book"/>
          <w:b w:val="0"/>
          <w:bCs w:val="0"/>
          <w:color w:val="000000" w:themeColor="text1"/>
          <w:sz w:val="22"/>
          <w:szCs w:val="22"/>
        </w:rPr>
        <w:t xml:space="preserve"> </w:t>
      </w:r>
      <w:r w:rsidR="00B36C6C" w:rsidRPr="001C3C51">
        <w:rPr>
          <w:rFonts w:ascii="Avenir Book" w:hAnsi="Avenir Book"/>
          <w:b w:val="0"/>
          <w:bCs w:val="0"/>
          <w:color w:val="000000" w:themeColor="text1"/>
          <w:sz w:val="22"/>
          <w:szCs w:val="22"/>
        </w:rPr>
        <w:lastRenderedPageBreak/>
        <w:t>Middle South Bank, South Snake Caye and West Snake Caye (Figure 3). The highest CPUE recorded in June 2021 was 12.5</w:t>
      </w:r>
      <w:r w:rsidR="00396A5A" w:rsidRPr="001C3C51">
        <w:rPr>
          <w:rFonts w:ascii="Avenir Book" w:hAnsi="Avenir Book"/>
          <w:b w:val="0"/>
          <w:bCs w:val="0"/>
          <w:color w:val="000000" w:themeColor="text1"/>
          <w:sz w:val="22"/>
          <w:szCs w:val="22"/>
        </w:rPr>
        <w:t xml:space="preserve"> lobsters per hour</w:t>
      </w:r>
      <w:r w:rsidR="00B36C6C" w:rsidRPr="001C3C51">
        <w:rPr>
          <w:rFonts w:ascii="Avenir Book" w:hAnsi="Avenir Book"/>
          <w:b w:val="0"/>
          <w:bCs w:val="0"/>
          <w:color w:val="000000" w:themeColor="text1"/>
          <w:sz w:val="22"/>
          <w:szCs w:val="22"/>
        </w:rPr>
        <w:t xml:space="preserve">. </w:t>
      </w:r>
    </w:p>
    <w:p w14:paraId="0C31E76D" w14:textId="77777777" w:rsidR="001C3C51" w:rsidRPr="001C3C51" w:rsidRDefault="001C3C51" w:rsidP="00AB2AB7">
      <w:pPr>
        <w:spacing w:line="276" w:lineRule="auto"/>
      </w:pPr>
    </w:p>
    <w:p w14:paraId="57FDE97D" w14:textId="7187E78F" w:rsidR="008C3B3C" w:rsidRDefault="0013629C" w:rsidP="00AB2AB7">
      <w:pPr>
        <w:pStyle w:val="Caption"/>
        <w:spacing w:line="276" w:lineRule="auto"/>
        <w:jc w:val="both"/>
        <w:rPr>
          <w:rFonts w:ascii="Avenir Book" w:hAnsi="Avenir Book"/>
          <w:b w:val="0"/>
          <w:bCs w:val="0"/>
          <w:color w:val="000000" w:themeColor="text1"/>
          <w:sz w:val="22"/>
          <w:szCs w:val="22"/>
        </w:rPr>
      </w:pPr>
      <w:r w:rsidRPr="001C3C51">
        <w:rPr>
          <w:rFonts w:ascii="Avenir Book" w:hAnsi="Avenir Book"/>
          <w:b w:val="0"/>
          <w:bCs w:val="0"/>
          <w:color w:val="000000" w:themeColor="text1"/>
          <w:sz w:val="22"/>
          <w:szCs w:val="22"/>
        </w:rPr>
        <w:t>When</w:t>
      </w:r>
      <w:r w:rsidR="00B36C6C" w:rsidRPr="001C3C51">
        <w:rPr>
          <w:rFonts w:ascii="Avenir Book" w:hAnsi="Avenir Book"/>
          <w:b w:val="0"/>
          <w:bCs w:val="0"/>
          <w:color w:val="000000" w:themeColor="text1"/>
          <w:sz w:val="22"/>
          <w:szCs w:val="22"/>
        </w:rPr>
        <w:t xml:space="preserve"> </w:t>
      </w:r>
      <w:r w:rsidRPr="001C3C51">
        <w:rPr>
          <w:rFonts w:ascii="Avenir Book" w:hAnsi="Avenir Book"/>
          <w:b w:val="0"/>
          <w:bCs w:val="0"/>
          <w:color w:val="000000" w:themeColor="text1"/>
          <w:sz w:val="22"/>
          <w:szCs w:val="22"/>
        </w:rPr>
        <w:t xml:space="preserve">CPUE was compared among </w:t>
      </w:r>
      <w:r w:rsidR="00B36C6C" w:rsidRPr="001C3C51">
        <w:rPr>
          <w:rFonts w:ascii="Avenir Book" w:hAnsi="Avenir Book"/>
          <w:b w:val="0"/>
          <w:bCs w:val="0"/>
          <w:color w:val="000000" w:themeColor="text1"/>
          <w:sz w:val="22"/>
          <w:szCs w:val="22"/>
        </w:rPr>
        <w:t>management zones</w:t>
      </w:r>
      <w:r w:rsidR="00AA61EC" w:rsidRPr="001C3C51">
        <w:rPr>
          <w:rFonts w:ascii="Avenir Book" w:hAnsi="Avenir Book"/>
          <w:b w:val="0"/>
          <w:bCs w:val="0"/>
          <w:color w:val="000000" w:themeColor="text1"/>
          <w:sz w:val="22"/>
          <w:szCs w:val="22"/>
        </w:rPr>
        <w:t xml:space="preserve">, the general use zone had the highest CPUE in both March and June 2021. In March 2021, the CPUE for the replenishment zones and buffer zones (outside the PHMR) were the same, while CPUE within the replenishment zone was slightly higher than at sites outside the marine reserve </w:t>
      </w:r>
      <w:r w:rsidRPr="001C3C51">
        <w:rPr>
          <w:rFonts w:ascii="Avenir Book" w:hAnsi="Avenir Book"/>
          <w:b w:val="0"/>
          <w:bCs w:val="0"/>
          <w:color w:val="000000" w:themeColor="text1"/>
          <w:sz w:val="22"/>
          <w:szCs w:val="22"/>
        </w:rPr>
        <w:t xml:space="preserve">in June 2021 </w:t>
      </w:r>
      <w:r w:rsidR="00AA61EC" w:rsidRPr="001C3C51">
        <w:rPr>
          <w:rFonts w:ascii="Avenir Book" w:hAnsi="Avenir Book"/>
          <w:b w:val="0"/>
          <w:bCs w:val="0"/>
          <w:color w:val="000000" w:themeColor="text1"/>
          <w:sz w:val="22"/>
          <w:szCs w:val="22"/>
        </w:rPr>
        <w:t>(Figure 4).</w:t>
      </w:r>
    </w:p>
    <w:p w14:paraId="05CB442D" w14:textId="77777777" w:rsidR="001C3C51" w:rsidRPr="001C3C51" w:rsidRDefault="001C3C51" w:rsidP="00AB2AB7">
      <w:pPr>
        <w:spacing w:line="276" w:lineRule="auto"/>
      </w:pPr>
    </w:p>
    <w:p w14:paraId="12535824" w14:textId="432B2382" w:rsidR="00A916B6" w:rsidRDefault="00B3634D" w:rsidP="00AB2AB7">
      <w:pPr>
        <w:pStyle w:val="Caption"/>
        <w:spacing w:line="276" w:lineRule="auto"/>
        <w:jc w:val="both"/>
        <w:rPr>
          <w:rFonts w:ascii="Avenir Book" w:hAnsi="Avenir Book"/>
          <w:b w:val="0"/>
          <w:bCs w:val="0"/>
          <w:color w:val="000000" w:themeColor="text1"/>
          <w:sz w:val="22"/>
          <w:szCs w:val="22"/>
        </w:rPr>
      </w:pPr>
      <w:r w:rsidRPr="001C3C51">
        <w:rPr>
          <w:rFonts w:ascii="Avenir Book" w:hAnsi="Avenir Book"/>
          <w:b w:val="0"/>
          <w:bCs w:val="0"/>
          <w:color w:val="000000" w:themeColor="text1"/>
          <w:sz w:val="22"/>
          <w:szCs w:val="22"/>
        </w:rPr>
        <w:t xml:space="preserve">Mean size, measured as carapace length, was compared among sites for both March and June 2021. At the start of the closed season, in March 2021, </w:t>
      </w:r>
      <w:r w:rsidR="00DE2B9C">
        <w:rPr>
          <w:rFonts w:ascii="Avenir Book" w:hAnsi="Avenir Book"/>
          <w:b w:val="0"/>
          <w:bCs w:val="0"/>
          <w:color w:val="000000" w:themeColor="text1"/>
          <w:sz w:val="22"/>
          <w:szCs w:val="22"/>
        </w:rPr>
        <w:t>ten</w:t>
      </w:r>
      <w:r w:rsidRPr="001C3C51">
        <w:rPr>
          <w:rFonts w:ascii="Avenir Book" w:hAnsi="Avenir Book"/>
          <w:b w:val="0"/>
          <w:bCs w:val="0"/>
          <w:color w:val="000000" w:themeColor="text1"/>
          <w:sz w:val="22"/>
          <w:szCs w:val="22"/>
        </w:rPr>
        <w:t xml:space="preserve"> sites had a mean lobster size that was less than the legal size of 7.</w:t>
      </w:r>
      <w:r w:rsidR="006A093C" w:rsidRPr="001C3C51">
        <w:rPr>
          <w:rFonts w:ascii="Avenir Book" w:hAnsi="Avenir Book"/>
          <w:b w:val="0"/>
          <w:bCs w:val="0"/>
          <w:color w:val="000000" w:themeColor="text1"/>
          <w:sz w:val="22"/>
          <w:szCs w:val="22"/>
        </w:rPr>
        <w:t>6</w:t>
      </w:r>
      <w:r w:rsidRPr="001C3C51">
        <w:rPr>
          <w:rFonts w:ascii="Avenir Book" w:hAnsi="Avenir Book"/>
          <w:b w:val="0"/>
          <w:bCs w:val="0"/>
          <w:color w:val="000000" w:themeColor="text1"/>
          <w:sz w:val="22"/>
          <w:szCs w:val="22"/>
        </w:rPr>
        <w:t xml:space="preserve"> cm (Figure 5). While at the end of the closed season, June 2021, </w:t>
      </w:r>
      <w:r w:rsidR="00D50655" w:rsidRPr="001C3C51">
        <w:rPr>
          <w:rFonts w:ascii="Avenir Book" w:hAnsi="Avenir Book"/>
          <w:b w:val="0"/>
          <w:bCs w:val="0"/>
          <w:color w:val="000000" w:themeColor="text1"/>
          <w:sz w:val="22"/>
          <w:szCs w:val="22"/>
        </w:rPr>
        <w:t xml:space="preserve">six sites had mean size below the legal limit (Figure 5). The smallest mean sizes were found at Abalone Caye and Copper Bank in March, and at Middle Snake Caye and LOB (OUT 4) in June (Figure 5). </w:t>
      </w:r>
    </w:p>
    <w:p w14:paraId="2D6765FB" w14:textId="77777777" w:rsidR="001C3C51" w:rsidRPr="001C3C51" w:rsidRDefault="001C3C51" w:rsidP="00AB2AB7">
      <w:pPr>
        <w:spacing w:line="276" w:lineRule="auto"/>
      </w:pPr>
    </w:p>
    <w:p w14:paraId="327C36F8" w14:textId="72C0227A" w:rsidR="00A916B6" w:rsidRDefault="00D50655" w:rsidP="00AB2AB7">
      <w:pPr>
        <w:pStyle w:val="Caption"/>
        <w:spacing w:line="276" w:lineRule="auto"/>
        <w:jc w:val="both"/>
        <w:rPr>
          <w:rFonts w:ascii="Avenir Book" w:hAnsi="Avenir Book"/>
          <w:b w:val="0"/>
          <w:bCs w:val="0"/>
          <w:color w:val="000000" w:themeColor="text1"/>
          <w:sz w:val="22"/>
          <w:szCs w:val="22"/>
        </w:rPr>
      </w:pPr>
      <w:r w:rsidRPr="001C3C51">
        <w:rPr>
          <w:rFonts w:ascii="Avenir Book" w:hAnsi="Avenir Book"/>
          <w:b w:val="0"/>
          <w:bCs w:val="0"/>
          <w:color w:val="000000" w:themeColor="text1"/>
          <w:sz w:val="22"/>
          <w:szCs w:val="22"/>
        </w:rPr>
        <w:t xml:space="preserve">Among the management zones, mean size increased from the start of the closed season to the end of the closed season, just before the lobster season opened in July 2021. </w:t>
      </w:r>
      <w:r w:rsidR="00ED6B07" w:rsidRPr="001C3C51">
        <w:rPr>
          <w:rFonts w:ascii="Avenir Book" w:hAnsi="Avenir Book"/>
          <w:b w:val="0"/>
          <w:bCs w:val="0"/>
          <w:color w:val="000000" w:themeColor="text1"/>
          <w:sz w:val="22"/>
          <w:szCs w:val="22"/>
        </w:rPr>
        <w:t>In March 2021, m</w:t>
      </w:r>
      <w:r w:rsidRPr="001C3C51">
        <w:rPr>
          <w:rFonts w:ascii="Avenir Book" w:hAnsi="Avenir Book"/>
          <w:b w:val="0"/>
          <w:bCs w:val="0"/>
          <w:color w:val="000000" w:themeColor="text1"/>
          <w:sz w:val="22"/>
          <w:szCs w:val="22"/>
        </w:rPr>
        <w:t>ean size increased across zones, with the general use zone having the smallest lobsters, followed by the replenishment zones with slightly larger lobsters</w:t>
      </w:r>
      <w:r w:rsidR="00A916B6" w:rsidRPr="001C3C51">
        <w:rPr>
          <w:rFonts w:ascii="Avenir Book" w:hAnsi="Avenir Book"/>
          <w:b w:val="0"/>
          <w:bCs w:val="0"/>
          <w:color w:val="000000" w:themeColor="text1"/>
          <w:sz w:val="22"/>
          <w:szCs w:val="22"/>
        </w:rPr>
        <w:t>,</w:t>
      </w:r>
      <w:r w:rsidRPr="001C3C51">
        <w:rPr>
          <w:rFonts w:ascii="Avenir Book" w:hAnsi="Avenir Book"/>
          <w:b w:val="0"/>
          <w:bCs w:val="0"/>
          <w:color w:val="000000" w:themeColor="text1"/>
          <w:sz w:val="22"/>
          <w:szCs w:val="22"/>
        </w:rPr>
        <w:t xml:space="preserve"> and then outside the marine reserve having the largest lobsters (Figure 6).</w:t>
      </w:r>
      <w:r w:rsidR="00ED6B07" w:rsidRPr="001C3C51">
        <w:rPr>
          <w:rFonts w:ascii="Avenir Book" w:hAnsi="Avenir Book"/>
          <w:b w:val="0"/>
          <w:bCs w:val="0"/>
          <w:color w:val="000000" w:themeColor="text1"/>
          <w:sz w:val="22"/>
          <w:szCs w:val="22"/>
        </w:rPr>
        <w:t xml:space="preserve"> In June 2021, the mean size was fairly similar across the management zones, between 8.2 and 8.5 cm (Figure 6). </w:t>
      </w:r>
    </w:p>
    <w:p w14:paraId="4FF7896C" w14:textId="77777777" w:rsidR="001C3C51" w:rsidRPr="001C3C51" w:rsidRDefault="001C3C51" w:rsidP="00AB2AB7">
      <w:pPr>
        <w:spacing w:line="276" w:lineRule="auto"/>
      </w:pPr>
    </w:p>
    <w:p w14:paraId="081C7C0D" w14:textId="4B1D29A1" w:rsidR="008C3B3C" w:rsidRDefault="00ED6B07" w:rsidP="00AB2AB7">
      <w:pPr>
        <w:pStyle w:val="Caption"/>
        <w:spacing w:line="276" w:lineRule="auto"/>
        <w:jc w:val="both"/>
        <w:rPr>
          <w:rFonts w:ascii="Avenir Book" w:hAnsi="Avenir Book"/>
          <w:b w:val="0"/>
          <w:bCs w:val="0"/>
          <w:color w:val="000000" w:themeColor="text1"/>
          <w:sz w:val="22"/>
          <w:szCs w:val="22"/>
        </w:rPr>
      </w:pPr>
      <w:r w:rsidRPr="001C3C51">
        <w:rPr>
          <w:rFonts w:ascii="Avenir Book" w:hAnsi="Avenir Book"/>
          <w:b w:val="0"/>
          <w:bCs w:val="0"/>
          <w:color w:val="000000" w:themeColor="text1"/>
          <w:sz w:val="22"/>
          <w:szCs w:val="22"/>
        </w:rPr>
        <w:t>Mean lobster size was also compared by gender for both seasons. Female lobsters had similar sizes at the start and end of the closed season, 7.5 and 7.4 cm respectively, but male lobsters showed an increase in size from the start of the closed season (March), 7.3 cm to the end of the closed season (June), 8.8 cm, Figure 7.</w:t>
      </w:r>
      <w:r w:rsidR="00A970D5" w:rsidRPr="001C3C51">
        <w:rPr>
          <w:rFonts w:ascii="Avenir Book" w:hAnsi="Avenir Book"/>
          <w:b w:val="0"/>
          <w:bCs w:val="0"/>
          <w:color w:val="000000" w:themeColor="text1"/>
          <w:sz w:val="22"/>
          <w:szCs w:val="22"/>
        </w:rPr>
        <w:t xml:space="preserve"> </w:t>
      </w:r>
    </w:p>
    <w:p w14:paraId="38D2F3C9" w14:textId="77777777" w:rsidR="00DE2B9C" w:rsidRPr="00DE2B9C" w:rsidRDefault="00DE2B9C" w:rsidP="00DE2B9C"/>
    <w:p w14:paraId="31C9CF9A" w14:textId="1CDD90F4" w:rsidR="00BB5048" w:rsidRPr="001C3C51" w:rsidRDefault="00A970D5" w:rsidP="00AB2AB7">
      <w:pPr>
        <w:spacing w:line="276" w:lineRule="auto"/>
        <w:jc w:val="both"/>
        <w:rPr>
          <w:rFonts w:ascii="Avenir Book" w:hAnsi="Avenir Book"/>
        </w:rPr>
      </w:pPr>
      <w:r w:rsidRPr="001C3C51">
        <w:rPr>
          <w:rFonts w:ascii="Avenir Book" w:hAnsi="Avenir Book"/>
        </w:rPr>
        <w:t>The size frequency of lobsters was compared between the start of the closed season and end. In March, at the start of the closed season, only 51% of lobsters observed were above the legal-size limit of 7.</w:t>
      </w:r>
      <w:r w:rsidR="006A093C" w:rsidRPr="001C3C51">
        <w:rPr>
          <w:rFonts w:ascii="Avenir Book" w:hAnsi="Avenir Book"/>
        </w:rPr>
        <w:t>6</w:t>
      </w:r>
      <w:r w:rsidRPr="001C3C51">
        <w:rPr>
          <w:rFonts w:ascii="Avenir Book" w:hAnsi="Avenir Book"/>
        </w:rPr>
        <w:t xml:space="preserve"> cm. By the end of the closed season in June, this showed a slight increase with 58% of lobsters being over the legal-size limit (Figure 8). This means on average a little over half of the lobsters (55%) from either season were ready to be harvested</w:t>
      </w:r>
      <w:r w:rsidR="00143F41" w:rsidRPr="001C3C51">
        <w:rPr>
          <w:rFonts w:ascii="Avenir Book" w:hAnsi="Avenir Book"/>
        </w:rPr>
        <w:t>.</w:t>
      </w:r>
      <w:r w:rsidR="00BB5D04" w:rsidRPr="001C3C51">
        <w:rPr>
          <w:rFonts w:ascii="Avenir Book" w:hAnsi="Avenir Book"/>
        </w:rPr>
        <w:t xml:space="preserve"> </w:t>
      </w:r>
    </w:p>
    <w:p w14:paraId="4F2E98E9" w14:textId="77777777" w:rsidR="00BB5048" w:rsidRPr="001C3C51" w:rsidRDefault="00BB5048" w:rsidP="00AB2AB7">
      <w:pPr>
        <w:spacing w:line="276" w:lineRule="auto"/>
        <w:jc w:val="both"/>
        <w:rPr>
          <w:rFonts w:ascii="Avenir Book" w:hAnsi="Avenir Book"/>
        </w:rPr>
      </w:pPr>
    </w:p>
    <w:p w14:paraId="085584C9" w14:textId="45816A3E" w:rsidR="008C3B3C" w:rsidRPr="001C3C51" w:rsidRDefault="00BB5D04" w:rsidP="00AB2AB7">
      <w:pPr>
        <w:spacing w:line="276" w:lineRule="auto"/>
        <w:jc w:val="both"/>
        <w:rPr>
          <w:rFonts w:ascii="Avenir Book" w:hAnsi="Avenir Book"/>
        </w:rPr>
      </w:pPr>
      <w:r w:rsidRPr="001C3C51">
        <w:rPr>
          <w:rFonts w:ascii="Avenir Book" w:hAnsi="Avenir Book"/>
        </w:rPr>
        <w:t xml:space="preserve">From the surveys, in March 2021 there were more females present than males, 65% to 35%. In June the sex ratio was more balanced with 51% females to 49% males (Figure 9). </w:t>
      </w:r>
      <w:r w:rsidR="00D33572" w:rsidRPr="001C3C51">
        <w:rPr>
          <w:rFonts w:ascii="Avenir Book" w:hAnsi="Avenir Book"/>
        </w:rPr>
        <w:t xml:space="preserve">In terms of reproductive state of the females, very few displayed tar spots or had eggs. </w:t>
      </w:r>
      <w:r w:rsidRPr="001C3C51">
        <w:rPr>
          <w:rFonts w:ascii="Avenir Book" w:hAnsi="Avenir Book"/>
        </w:rPr>
        <w:t>In March 2021, 13% of the twenty-three females found had eggs and none had tar spots. In June 2021, 1.7% of the fifty-eight females found had tar spots and none had eggs (Figure 10).</w:t>
      </w:r>
    </w:p>
    <w:p w14:paraId="4C32C00D" w14:textId="51FE957A" w:rsidR="00CF337F" w:rsidRPr="001C3C51" w:rsidRDefault="00CF337F" w:rsidP="00AB2AB7">
      <w:pPr>
        <w:spacing w:line="276" w:lineRule="auto"/>
        <w:jc w:val="both"/>
        <w:rPr>
          <w:rFonts w:ascii="Avenir Book" w:hAnsi="Avenir Book"/>
        </w:rPr>
      </w:pPr>
    </w:p>
    <w:p w14:paraId="2EB95299" w14:textId="56D9B63E" w:rsidR="00CF337F" w:rsidRPr="001C3C51" w:rsidRDefault="00CF337F" w:rsidP="00AB2AB7">
      <w:pPr>
        <w:spacing w:line="276" w:lineRule="auto"/>
        <w:jc w:val="both"/>
        <w:rPr>
          <w:rFonts w:ascii="Avenir Book" w:hAnsi="Avenir Book"/>
        </w:rPr>
      </w:pPr>
      <w:r w:rsidRPr="001C3C51">
        <w:rPr>
          <w:rFonts w:ascii="Avenir Book" w:hAnsi="Avenir Book"/>
        </w:rPr>
        <w:t xml:space="preserve">Data on mean abundance (CPUE) and mean size (carapace length) </w:t>
      </w:r>
      <w:r w:rsidR="00D5713F" w:rsidRPr="001C3C51">
        <w:rPr>
          <w:rFonts w:ascii="Avenir Book" w:hAnsi="Avenir Book"/>
        </w:rPr>
        <w:t xml:space="preserve">across </w:t>
      </w:r>
      <w:r w:rsidRPr="001C3C51">
        <w:rPr>
          <w:rFonts w:ascii="Avenir Book" w:hAnsi="Avenir Book"/>
        </w:rPr>
        <w:t>the management zones w</w:t>
      </w:r>
      <w:r w:rsidR="00D5713F" w:rsidRPr="001C3C51">
        <w:rPr>
          <w:rFonts w:ascii="Avenir Book" w:hAnsi="Avenir Book"/>
        </w:rPr>
        <w:t>ere</w:t>
      </w:r>
      <w:r w:rsidRPr="001C3C51">
        <w:rPr>
          <w:rFonts w:ascii="Avenir Book" w:hAnsi="Avenir Book"/>
        </w:rPr>
        <w:t xml:space="preserve"> compared with 2020 to note any trends from the previous year. </w:t>
      </w:r>
      <w:r w:rsidR="00D5713F" w:rsidRPr="001C3C51">
        <w:rPr>
          <w:rFonts w:ascii="Avenir Book" w:hAnsi="Avenir Book"/>
        </w:rPr>
        <w:t>While there were no clear trends in abundance with management zones between the two years, m</w:t>
      </w:r>
      <w:r w:rsidR="00E828B2" w:rsidRPr="001C3C51">
        <w:rPr>
          <w:rFonts w:ascii="Avenir Book" w:hAnsi="Avenir Book"/>
        </w:rPr>
        <w:t>ean CPUE showed major changes from one year to the next</w:t>
      </w:r>
      <w:r w:rsidR="00D5713F" w:rsidRPr="001C3C51">
        <w:rPr>
          <w:rFonts w:ascii="Avenir Book" w:hAnsi="Avenir Book"/>
        </w:rPr>
        <w:t>,</w:t>
      </w:r>
      <w:r w:rsidR="00E828B2" w:rsidRPr="001C3C51">
        <w:rPr>
          <w:rFonts w:ascii="Avenir Book" w:hAnsi="Avenir Book"/>
        </w:rPr>
        <w:t xml:space="preserve"> with abundance being much greater in 2021 than in 202</w:t>
      </w:r>
      <w:r w:rsidR="008178BB" w:rsidRPr="001C3C51">
        <w:rPr>
          <w:rFonts w:ascii="Avenir Book" w:hAnsi="Avenir Book"/>
        </w:rPr>
        <w:t>0</w:t>
      </w:r>
      <w:r w:rsidR="00E828B2" w:rsidRPr="001C3C51">
        <w:rPr>
          <w:rFonts w:ascii="Avenir Book" w:hAnsi="Avenir Book"/>
        </w:rPr>
        <w:t xml:space="preserve"> (Figure 11). The difference between the end of the closed seasons (May/June) was even higher than that at the end of the open season (February/March).</w:t>
      </w:r>
      <w:r w:rsidR="008178BB" w:rsidRPr="001C3C51">
        <w:rPr>
          <w:rFonts w:ascii="Avenir Book" w:hAnsi="Avenir Book"/>
        </w:rPr>
        <w:t xml:space="preserve"> Mean CPUE at the end of the open season in 2020, ranged between 0.8-1.2 across the zones, and in 2021 it ranged from 2.7-3.7 (Figure 11). While at the end of the closed season, in 2020, it had marginally increased ranging from 1.3-2.0; in 2021 the mean CPUE ranged from 4.1-5.2</w:t>
      </w:r>
      <w:r w:rsidR="00F00697" w:rsidRPr="001C3C51">
        <w:rPr>
          <w:rFonts w:ascii="Avenir Book" w:hAnsi="Avenir Book"/>
        </w:rPr>
        <w:t>, which represented a large increase from this year’s end of the open season, and an even more significant increase over 2020 (Figure 11).</w:t>
      </w:r>
      <w:r w:rsidR="00D5713F" w:rsidRPr="001C3C51">
        <w:rPr>
          <w:rFonts w:ascii="Avenir Book" w:hAnsi="Avenir Book"/>
        </w:rPr>
        <w:t xml:space="preserve"> Mean size across the management zones did not vary greatly between the two years but in general, sites within replenishment zones and buffer areas outside the marine reserve had larger sized lobsters (Figure 12).</w:t>
      </w:r>
    </w:p>
    <w:p w14:paraId="7FAEF994" w14:textId="77777777" w:rsidR="008C3B3C" w:rsidRPr="00A970D5" w:rsidRDefault="008C3B3C" w:rsidP="00A970D5">
      <w:pPr>
        <w:pStyle w:val="Caption"/>
        <w:rPr>
          <w:rFonts w:ascii="Avenir Book" w:hAnsi="Avenir Book"/>
        </w:rPr>
      </w:pPr>
    </w:p>
    <w:p w14:paraId="65DACA75" w14:textId="77777777" w:rsidR="008C3B3C" w:rsidRDefault="008C3B3C" w:rsidP="0020318F">
      <w:pPr>
        <w:pStyle w:val="Caption"/>
        <w:sectPr w:rsidR="008C3B3C" w:rsidSect="00E62735">
          <w:type w:val="continuous"/>
          <w:pgSz w:w="12240" w:h="15840"/>
          <w:pgMar w:top="1440" w:right="1440" w:bottom="1440" w:left="1440" w:header="720" w:footer="720" w:gutter="0"/>
          <w:cols w:space="720"/>
          <w:docGrid w:linePitch="360"/>
        </w:sectPr>
      </w:pPr>
    </w:p>
    <w:p w14:paraId="43421FAF" w14:textId="77777777" w:rsidR="00F6786D" w:rsidRDefault="00F6786D" w:rsidP="0020318F">
      <w:pPr>
        <w:pStyle w:val="Caption"/>
      </w:pPr>
    </w:p>
    <w:p w14:paraId="5915BBD3" w14:textId="77777777" w:rsidR="001C3C51" w:rsidRPr="00151527" w:rsidRDefault="001C3C51" w:rsidP="001C3C51">
      <w:pPr>
        <w:pStyle w:val="Caption"/>
        <w:ind w:firstLine="0"/>
      </w:pPr>
      <w:r>
        <w:t xml:space="preserve">Table 1 </w:t>
      </w:r>
      <w:r w:rsidRPr="00063E1B">
        <w:t xml:space="preserve">Summary of </w:t>
      </w:r>
      <w:r>
        <w:t>Catch Per Unit of Effort (CPUE: # lobsters hr</w:t>
      </w:r>
      <w:r w:rsidRPr="00961BC5">
        <w:rPr>
          <w:vertAlign w:val="superscript"/>
        </w:rPr>
        <w:t>-1</w:t>
      </w:r>
      <w:r>
        <w:t>) and Mean Carapace Length</w:t>
      </w:r>
      <w:r w:rsidRPr="00063E1B">
        <w:t xml:space="preserve"> (</w:t>
      </w:r>
      <w:r>
        <w:t>C</w:t>
      </w:r>
      <w:r w:rsidRPr="00063E1B">
        <w:t>L)</w:t>
      </w:r>
      <w:r>
        <w:t xml:space="preserve"> in cm, </w:t>
      </w:r>
      <w:r w:rsidRPr="00063E1B">
        <w:t>from twenty-</w:t>
      </w:r>
      <w:r>
        <w:t>one</w:t>
      </w:r>
      <w:r w:rsidRPr="00063E1B">
        <w:t xml:space="preserve"> monitoring sites in </w:t>
      </w:r>
      <w:r>
        <w:t xml:space="preserve">the </w:t>
      </w:r>
      <w:r w:rsidRPr="00063E1B">
        <w:t>Port Honduras Marine Reserve</w:t>
      </w:r>
      <w:r>
        <w:t>.</w:t>
      </w:r>
    </w:p>
    <w:p w14:paraId="4C28ECEA" w14:textId="77777777" w:rsidR="001C3C51" w:rsidRPr="001C3C51" w:rsidRDefault="001C3C51" w:rsidP="001C3C51"/>
    <w:p w14:paraId="2FA78A77" w14:textId="4EB9C2E7" w:rsidR="009D7AEE" w:rsidRPr="00325B61" w:rsidRDefault="009131B2" w:rsidP="00226EB9">
      <w:pPr>
        <w:rPr>
          <w:rFonts w:ascii="Avenir Book" w:hAnsi="Avenir Book" w:cs="Bangla MN"/>
          <w:b/>
          <w:bCs/>
        </w:rPr>
      </w:pPr>
      <w:r w:rsidRPr="009131B2">
        <w:rPr>
          <w:rFonts w:ascii="Avenir Book" w:hAnsi="Avenir Book" w:cs="Bangla MN"/>
          <w:b/>
          <w:bCs/>
          <w:noProof/>
        </w:rPr>
        <w:drawing>
          <wp:inline distT="0" distB="0" distL="0" distR="0" wp14:anchorId="4776F50E" wp14:editId="1AAD6DD6">
            <wp:extent cx="5329255" cy="36576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2885" cy="3660092"/>
                    </a:xfrm>
                    <a:prstGeom prst="rect">
                      <a:avLst/>
                    </a:prstGeom>
                  </pic:spPr>
                </pic:pic>
              </a:graphicData>
            </a:graphic>
          </wp:inline>
        </w:drawing>
      </w:r>
    </w:p>
    <w:p w14:paraId="7C052D51" w14:textId="6DA86A58" w:rsidR="009D7AEE" w:rsidRPr="00325B61" w:rsidRDefault="009D7AEE" w:rsidP="00226EB9">
      <w:pPr>
        <w:rPr>
          <w:rFonts w:ascii="Avenir Book" w:hAnsi="Avenir Book" w:cs="Bangla MN"/>
          <w:b/>
          <w:bCs/>
        </w:rPr>
      </w:pPr>
    </w:p>
    <w:p w14:paraId="71049DCA" w14:textId="68446227" w:rsidR="009D7AEE" w:rsidRDefault="00AE4F6C" w:rsidP="00226EB9">
      <w:pPr>
        <w:rPr>
          <w:rFonts w:ascii="Bangla MN" w:hAnsi="Bangla MN" w:cs="Bangla MN"/>
          <w:b/>
          <w:bCs/>
          <w:sz w:val="28"/>
          <w:szCs w:val="28"/>
        </w:rPr>
      </w:pPr>
      <w:r>
        <w:rPr>
          <w:noProof/>
        </w:rPr>
        <w:lastRenderedPageBreak/>
        <w:drawing>
          <wp:inline distT="0" distB="0" distL="0" distR="0" wp14:anchorId="22766675" wp14:editId="0A5B5BE6">
            <wp:extent cx="5060315" cy="3393057"/>
            <wp:effectExtent l="0" t="0" r="6985" b="10795"/>
            <wp:docPr id="1" name="Chart 1">
              <a:extLst xmlns:a="http://schemas.openxmlformats.org/drawingml/2006/main">
                <a:ext uri="{FF2B5EF4-FFF2-40B4-BE49-F238E27FC236}">
                  <a16:creationId xmlns:a16="http://schemas.microsoft.com/office/drawing/2014/main" id="{B92A0FC7-004D-6348-B150-05261B02C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0ACBF9" w14:textId="55B7AB71" w:rsidR="00630FCB" w:rsidRDefault="00630FCB" w:rsidP="001C3C51">
      <w:pPr>
        <w:pStyle w:val="Caption"/>
        <w:ind w:firstLine="0"/>
      </w:pPr>
      <w:r w:rsidRPr="00063E1B">
        <w:t xml:space="preserve">Figure </w:t>
      </w:r>
      <w:r>
        <w:t>3</w:t>
      </w:r>
      <w:r w:rsidRPr="00063E1B">
        <w:t xml:space="preserve"> </w:t>
      </w:r>
      <w:r>
        <w:t xml:space="preserve">Spiny lobster </w:t>
      </w:r>
      <w:r w:rsidR="005960C7">
        <w:t xml:space="preserve">CPUE from </w:t>
      </w:r>
      <w:r w:rsidR="00C34936">
        <w:t>twenty-one</w:t>
      </w:r>
      <w:r w:rsidR="005960C7">
        <w:t xml:space="preserve"> sites within the </w:t>
      </w:r>
      <w:r w:rsidRPr="00063E1B">
        <w:t xml:space="preserve">PHMR and </w:t>
      </w:r>
      <w:r>
        <w:t>adjacent buffer area</w:t>
      </w:r>
      <w:r w:rsidR="005960C7">
        <w:t>, during March 2021 at the start of the closed season; and June 2021 at the end of the closed season.</w:t>
      </w:r>
    </w:p>
    <w:p w14:paraId="0239009F" w14:textId="5FD97CD2" w:rsidR="00AB2AB7" w:rsidRDefault="00AB2AB7" w:rsidP="00AB2AB7"/>
    <w:p w14:paraId="359672D0" w14:textId="77777777" w:rsidR="00AB2AB7" w:rsidRPr="00AB2AB7" w:rsidRDefault="00AB2AB7" w:rsidP="00AB2AB7"/>
    <w:p w14:paraId="2B075E59" w14:textId="044AF42A" w:rsidR="009D7AEE" w:rsidRDefault="00F327A0" w:rsidP="00226EB9">
      <w:pPr>
        <w:rPr>
          <w:rFonts w:ascii="Bangla MN" w:hAnsi="Bangla MN" w:cs="Bangla MN"/>
          <w:b/>
          <w:bCs/>
          <w:sz w:val="28"/>
          <w:szCs w:val="28"/>
        </w:rPr>
      </w:pPr>
      <w:r>
        <w:rPr>
          <w:noProof/>
        </w:rPr>
        <w:drawing>
          <wp:inline distT="0" distB="0" distL="0" distR="0" wp14:anchorId="4A859865" wp14:editId="6DE14006">
            <wp:extent cx="3922143" cy="2541917"/>
            <wp:effectExtent l="0" t="0" r="15240" b="10795"/>
            <wp:docPr id="53" name="Chart 53">
              <a:extLst xmlns:a="http://schemas.openxmlformats.org/drawingml/2006/main">
                <a:ext uri="{FF2B5EF4-FFF2-40B4-BE49-F238E27FC236}">
                  <a16:creationId xmlns:a16="http://schemas.microsoft.com/office/drawing/2014/main" id="{8356C821-24FC-F743-B48B-62C9BE0B4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3C6DE1" w14:textId="6C0B2CEB" w:rsidR="00FB5BD5" w:rsidRPr="00C40417" w:rsidRDefault="005960C7" w:rsidP="001C3C51">
      <w:pPr>
        <w:pStyle w:val="Caption"/>
        <w:ind w:firstLine="0"/>
      </w:pPr>
      <w:r w:rsidRPr="00063E1B">
        <w:t xml:space="preserve">Figure </w:t>
      </w:r>
      <w:r w:rsidR="00C34936">
        <w:t>4</w:t>
      </w:r>
      <w:r w:rsidRPr="00063E1B">
        <w:t xml:space="preserve"> </w:t>
      </w:r>
      <w:r>
        <w:t xml:space="preserve">Spiny lobster CPUE </w:t>
      </w:r>
      <w:r w:rsidR="00C34936">
        <w:t xml:space="preserve">within the management zones of </w:t>
      </w:r>
      <w:r>
        <w:t xml:space="preserve">the </w:t>
      </w:r>
      <w:r w:rsidRPr="00063E1B">
        <w:t>PHMR</w:t>
      </w:r>
      <w:r w:rsidR="00C34936">
        <w:t>; GUZ – General Use Zone, RZ - Replenishment Zone and OUT – outside the reserve/buffer area</w:t>
      </w:r>
      <w:r w:rsidR="000F0B45">
        <w:t xml:space="preserve"> (</w:t>
      </w:r>
      <w:r w:rsidR="00D50655">
        <w:rPr>
          <w:rFonts w:ascii="Century Gothic" w:hAnsi="Century Gothic"/>
        </w:rPr>
        <w:t>±</w:t>
      </w:r>
      <w:r w:rsidR="000F0B45">
        <w:t>Standard Error bars),</w:t>
      </w:r>
      <w:r w:rsidR="00C34936">
        <w:t xml:space="preserve"> at the start of the closed season (March 2021) and the end of the closed season (June 2021)</w:t>
      </w:r>
      <w:r w:rsidR="000F0B45">
        <w:t>.</w:t>
      </w:r>
    </w:p>
    <w:p w14:paraId="2FE31ECF" w14:textId="32B0FF9A" w:rsidR="009D7AEE" w:rsidRDefault="009131B2" w:rsidP="00226EB9">
      <w:pPr>
        <w:rPr>
          <w:rFonts w:ascii="Bangla MN" w:hAnsi="Bangla MN" w:cs="Bangla MN"/>
          <w:b/>
          <w:bCs/>
          <w:sz w:val="28"/>
          <w:szCs w:val="28"/>
        </w:rPr>
      </w:pPr>
      <w:r>
        <w:rPr>
          <w:noProof/>
        </w:rPr>
        <w:lastRenderedPageBreak/>
        <mc:AlternateContent>
          <mc:Choice Requires="wpg">
            <w:drawing>
              <wp:anchor distT="0" distB="0" distL="114300" distR="114300" simplePos="0" relativeHeight="251684864" behindDoc="0" locked="0" layoutInCell="1" allowOverlap="1" wp14:anchorId="4B4A81B9" wp14:editId="24152431">
                <wp:simplePos x="0" y="0"/>
                <wp:positionH relativeFrom="column">
                  <wp:posOffset>1063925</wp:posOffset>
                </wp:positionH>
                <wp:positionV relativeFrom="paragraph">
                  <wp:posOffset>373811</wp:posOffset>
                </wp:positionV>
                <wp:extent cx="3835879" cy="857029"/>
                <wp:effectExtent l="0" t="0" r="12700" b="6985"/>
                <wp:wrapNone/>
                <wp:docPr id="38" name="Group 38"/>
                <wp:cNvGraphicFramePr/>
                <a:graphic xmlns:a="http://schemas.openxmlformats.org/drawingml/2006/main">
                  <a:graphicData uri="http://schemas.microsoft.com/office/word/2010/wordprocessingGroup">
                    <wpg:wgp>
                      <wpg:cNvGrpSpPr/>
                      <wpg:grpSpPr>
                        <a:xfrm>
                          <a:off x="0" y="0"/>
                          <a:ext cx="3835879" cy="857029"/>
                          <a:chOff x="0" y="0"/>
                          <a:chExt cx="3835879" cy="857029"/>
                        </a:xfrm>
                      </wpg:grpSpPr>
                      <wps:wsp>
                        <wps:cNvPr id="15" name="Straight Connector 15"/>
                        <wps:cNvCnPr/>
                        <wps:spPr>
                          <a:xfrm>
                            <a:off x="0" y="856891"/>
                            <a:ext cx="383587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2679939" y="0"/>
                            <a:ext cx="1000665" cy="857029"/>
                            <a:chOff x="0" y="0"/>
                            <a:chExt cx="1000665" cy="857029"/>
                          </a:xfrm>
                        </wpg:grpSpPr>
                        <wps:wsp>
                          <wps:cNvPr id="17" name="Text Box 17"/>
                          <wps:cNvSpPr txBox="1"/>
                          <wps:spPr>
                            <a:xfrm>
                              <a:off x="0" y="0"/>
                              <a:ext cx="1000665" cy="230038"/>
                            </a:xfrm>
                            <a:prstGeom prst="rect">
                              <a:avLst/>
                            </a:prstGeom>
                            <a:solidFill>
                              <a:schemeClr val="lt1"/>
                            </a:solidFill>
                            <a:ln w="6350">
                              <a:noFill/>
                            </a:ln>
                          </wps:spPr>
                          <wps:txbx>
                            <w:txbxContent>
                              <w:p w14:paraId="7990D5DD" w14:textId="088C8DA6" w:rsidR="00396A5A" w:rsidRPr="00396A5A" w:rsidRDefault="00396A5A">
                                <w:pPr>
                                  <w:rPr>
                                    <w:sz w:val="15"/>
                                    <w:szCs w:val="15"/>
                                  </w:rPr>
                                </w:pPr>
                                <w:r w:rsidRPr="00396A5A">
                                  <w:rPr>
                                    <w:sz w:val="15"/>
                                    <w:szCs w:val="15"/>
                                  </w:rPr>
                                  <w:t>Legal size 7.</w:t>
                                </w:r>
                                <w:r w:rsidR="006A093C">
                                  <w:rPr>
                                    <w:sz w:val="15"/>
                                    <w:szCs w:val="15"/>
                                  </w:rPr>
                                  <w:t>6</w:t>
                                </w:r>
                                <w:r w:rsidRPr="00396A5A">
                                  <w:rPr>
                                    <w:sz w:val="15"/>
                                    <w:szCs w:val="15"/>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flipH="1">
                              <a:off x="161026" y="184031"/>
                              <a:ext cx="270485" cy="672998"/>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B4A81B9" id="Group 38" o:spid="_x0000_s1026" style="position:absolute;left:0;text-align:left;margin-left:83.75pt;margin-top:29.45pt;width:302.05pt;height:67.5pt;z-index:251684864" coordsize="38358,8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cbPpQMAADsLAAAOAAAAZHJzL2Uyb0RvYy54bWzsVktv4zYQvhfofyB4b/SwLctClEXqrdMC&#13;&#10;wW7QpNgzTVOWAIpkSTpS+us7pCjZ2SReZAu0l/pA8zEPzsf5ZnT5oW85emTaNFKUOLmIMWKCyl0j&#13;&#10;9iX+42HzU46RsUTsCJeClfiJGfzh6scfLjtVsFTWku+YRmBEmKJTJa6tVUUUGVqzlpgLqZiAw0rq&#13;&#10;llhY6n2006QD6y2P0jjOok7qndKSMmNg9+NwiK+8/api1H6uKsMs4iWGu1k/aj9u3RhdXZJir4mq&#13;&#10;GxquQb7jFi1pBDidTH0klqCDbl6YahuqpZGVvaCyjWRVNZT5GCCaJP4qmhstD8rHsi+6vZpgAmi/&#13;&#10;wum7zdJPjzda3as7DUh0ag9Y+JWLpa906/7hlqj3kD1NkLHeIgqbs3y2yJcrjCic5YtlnK4GTGkN&#13;&#10;wL9Qo/Uv5xWj0W307DKdgvQwRwTMP0PgviaKeWBNAQjcadTsIHsXGAnSQpbeW02afW3RWgoBOSQ1&#13;&#10;gkOPkFdYi4CXKQxA9yZY+SLLV8kAyKuI+QScYiaF0sbeMNkiNykxb4S7JinI462x4B9ERxG3zYUb&#13;&#10;jeTNbtNw7hd6v11zjR4JZPxmE8PP+QfFEzFYOVXAeAzAz+wTZ4PZ31kFkMD7Jt69pyObzBJKmbA+&#13;&#10;Lm8JpJ1aBVeYFONvKwZ5p8o8Vd+jPGl4z1LYSblthNSvebf9eOVqkB8RGOJ2EGzl7sk/rYcGMu6E&#13;&#10;FMP0mC6z+ZgunqcI1oFD7yBVmi1Xqxnw5yW1Eni6LIOcfC+13lCEpxoY/V9Qazli9eB48LPsUbI8&#13;&#10;IZQrQMj2sO9SLhDtLLVC6R5Z9SzmdBbHszyk/VjFRt4Eammg9TlqnbAFqOPa0TH/+ZT7z6S4QF2J&#13;&#10;s9liyH0hHScH7r3CNttv+xDokHVIy6E9GUU3DfD/lhh7RzT0I+hc0GPtZxgqLsGJDDOMaqn/em3f&#13;&#10;yUORhFOMOuhvJTZ/HohmGPHfBJTPVTKfu4boF/PFMoWFPj3Znp6IQ7uWUFAS6OaK+qmTt3ycVlq2&#13;&#10;X6AVXzuvcEQEBd8ltuN0bYeuC62csutrLwQtUBF7K+4VHSuNe6WH/gvRKryThRf+JMeC/aISDrKu&#13;&#10;Bgh5fbCyanyZPHI5cDxQ+V/oIilg9GYXgcPw5lAj3ugiqOKN+nUEJDTfJEviNPNlIsnn8czbgboZ&#13;&#10;umm6jOd5KBXZMl2tvpH95xvL/31hQOBsXzhWUZ9i/gsNZs8+AU/XXur4zXv1NwAAAP//AwBQSwME&#13;&#10;FAAGAAgAAAAhAO/ruHPkAAAADwEAAA8AAABkcnMvZG93bnJldi54bWxMT01rg0AQvRf6H5YJ9Nas&#13;&#10;NqjRuIaQfpxCoEmh5LZxJypxd8XdqPn3nZ7ay8Djfcx7+XrSLRuwd401AsJ5AAxNaVVjKgFfx/fn&#13;&#10;JTDnpVGytQYF3NHBunh8yGWm7Gg+cTj4ilGIcZkUUHvfZZy7skYt3dx2aIi72F5LT7CvuOrlSOG6&#13;&#10;5S9BEHMtG0MfatnhtsbyerhpAR+jHDeL8G3YXS/b++kY7b93IQrxNJteV3Q2K2AeJ//ngN8N1B8K&#13;&#10;Kna2N6McawnHSURSAdEyBUaCJAljYGdi0kUKvMj5/x3FDwAAAP//AwBQSwECLQAUAAYACAAAACEA&#13;&#10;toM4kv4AAADhAQAAEwAAAAAAAAAAAAAAAAAAAAAAW0NvbnRlbnRfVHlwZXNdLnhtbFBLAQItABQA&#13;&#10;BgAIAAAAIQA4/SH/1gAAAJQBAAALAAAAAAAAAAAAAAAAAC8BAABfcmVscy8ucmVsc1BLAQItABQA&#13;&#10;BgAIAAAAIQC4XcbPpQMAADsLAAAOAAAAAAAAAAAAAAAAAC4CAABkcnMvZTJvRG9jLnhtbFBLAQIt&#13;&#10;ABQABgAIAAAAIQDv67hz5AAAAA8BAAAPAAAAAAAAAAAAAAAAAP8FAABkcnMvZG93bnJldi54bWxQ&#13;&#10;SwUGAAAAAAQABADzAAAAEAcAAAAA&#13;&#10;">
                <v:line id="Straight Connector 15" o:spid="_x0000_s1027" style="position:absolute;visibility:visible;mso-wrap-style:square" from="0,8568" to="38358,8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xnxxgAAAOAAAAAPAAAAZHJzL2Rvd25yZXYueG1sRI9NawIx&#13;&#10;EIbvBf9DGKG3mtVi0dUoYtnSg4f6wZ6HzbhZ3EyWJNXtv28Ewcsww8v7DM9y3dtWXMmHxrGC8SgD&#13;&#10;QVw53XCt4HQs3mYgQkTW2DomBX8UYL0avCwx1+7Ge7oeYi0ShEOOCkyMXS5lqAxZDCPXEafs7LzF&#13;&#10;mE5fS+3xluC2lZMs+5AWG04fDHa0NVRdDr9WwZR9z+ZYnufvurTlFxU/cVco9TrsPxdpbBYgIvXx&#13;&#10;2XggvnVymMJdKC0gV/8AAAD//wMAUEsBAi0AFAAGAAgAAAAhANvh9svuAAAAhQEAABMAAAAAAAAA&#13;&#10;AAAAAAAAAAAAAFtDb250ZW50X1R5cGVzXS54bWxQSwECLQAUAAYACAAAACEAWvQsW78AAAAVAQAA&#13;&#10;CwAAAAAAAAAAAAAAAAAfAQAAX3JlbHMvLnJlbHNQSwECLQAUAAYACAAAACEAmRcZ8cYAAADgAAAA&#13;&#10;DwAAAAAAAAAAAAAAAAAHAgAAZHJzL2Rvd25yZXYueG1sUEsFBgAAAAADAAMAtwAAAPoCAAAAAA==&#13;&#10;" strokecolor="red" strokeweight=".5pt"/>
                <v:group id="Group 34" o:spid="_x0000_s1028" style="position:absolute;left:26799;width:10007;height:8570" coordsize="10006,8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type id="_x0000_t202" coordsize="21600,21600" o:spt="202" path="m,l,21600r21600,l21600,xe">
                    <v:stroke joinstyle="miter"/>
                    <v:path gradientshapeok="t" o:connecttype="rect"/>
                  </v:shapetype>
                  <v:shape id="Text Box 17" o:spid="_x0000_s1029" type="#_x0000_t202" style="position:absolute;width:10006;height:2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7990D5DD" w14:textId="088C8DA6" w:rsidR="00396A5A" w:rsidRPr="00396A5A" w:rsidRDefault="00396A5A">
                          <w:pPr>
                            <w:rPr>
                              <w:sz w:val="15"/>
                              <w:szCs w:val="15"/>
                            </w:rPr>
                          </w:pPr>
                          <w:r w:rsidRPr="00396A5A">
                            <w:rPr>
                              <w:sz w:val="15"/>
                              <w:szCs w:val="15"/>
                            </w:rPr>
                            <w:t>Legal size 7.</w:t>
                          </w:r>
                          <w:r w:rsidR="006A093C">
                            <w:rPr>
                              <w:sz w:val="15"/>
                              <w:szCs w:val="15"/>
                            </w:rPr>
                            <w:t>6</w:t>
                          </w:r>
                          <w:r w:rsidRPr="00396A5A">
                            <w:rPr>
                              <w:sz w:val="15"/>
                              <w:szCs w:val="15"/>
                            </w:rPr>
                            <w:t xml:space="preserve"> cm</w:t>
                          </w:r>
                        </w:p>
                      </w:txbxContent>
                    </v:textbox>
                  </v:shape>
                  <v:line id="Straight Connector 21" o:spid="_x0000_s1030" style="position:absolute;flip:x;visibility:visible;mso-wrap-style:square" from="1610,1840" to="4315,8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iXaxwAAAOAAAAAPAAAAZHJzL2Rvd25yZXYueG1sRI9BawIx&#13;&#10;FITvBf9DeEJvNauFKqtRpKW1HnVFPT42z83i5mWbRN3+eyMUehkYhvmGmS0624gr+VA7VjAcZCCI&#13;&#10;S6drrhTsis+XCYgQkTU2jknBLwVYzHtPM8y1u/GGrttYiQThkKMCE2ObSxlKQxbDwLXEKTs5bzEm&#13;&#10;6yupPd4S3DZylGVv0mLNacFgS++GyvP2YtPI+uj2X37lm9fx+nJY/RSTnSmUeu53H9MkyymISF38&#13;&#10;b/whvrWC0RAeh9IZkPM7AAAA//8DAFBLAQItABQABgAIAAAAIQDb4fbL7gAAAIUBAAATAAAAAAAA&#13;&#10;AAAAAAAAAAAAAABbQ29udGVudF9UeXBlc10ueG1sUEsBAi0AFAAGAAgAAAAhAFr0LFu/AAAAFQEA&#13;&#10;AAsAAAAAAAAAAAAAAAAAHwEAAF9yZWxzLy5yZWxzUEsBAi0AFAAGAAgAAAAhABC2JdrHAAAA4AAA&#13;&#10;AA8AAAAAAAAAAAAAAAAABwIAAGRycy9kb3ducmV2LnhtbFBLBQYAAAAAAwADALcAAAD7AgAAAAA=&#13;&#10;" strokecolor="#1cade4 [3204]" strokeweight=".5pt"/>
                </v:group>
              </v:group>
            </w:pict>
          </mc:Fallback>
        </mc:AlternateContent>
      </w:r>
      <w:r w:rsidR="00AB5978">
        <w:rPr>
          <w:noProof/>
        </w:rPr>
        <w:drawing>
          <wp:inline distT="0" distB="0" distL="0" distR="0" wp14:anchorId="39633368" wp14:editId="0EF56306">
            <wp:extent cx="5497902" cy="3835879"/>
            <wp:effectExtent l="0" t="0" r="13970" b="12700"/>
            <wp:docPr id="19" name="Chart 19">
              <a:extLst xmlns:a="http://schemas.openxmlformats.org/drawingml/2006/main">
                <a:ext uri="{FF2B5EF4-FFF2-40B4-BE49-F238E27FC236}">
                  <a16:creationId xmlns:a16="http://schemas.microsoft.com/office/drawing/2014/main" id="{2C97CAA7-2FC1-E046-934F-EFDC20E49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10362B" w14:textId="43D44B1F" w:rsidR="009D7AEE" w:rsidRDefault="00B14404" w:rsidP="001C3C51">
      <w:pPr>
        <w:pStyle w:val="Caption"/>
        <w:ind w:firstLine="0"/>
      </w:pPr>
      <w:r w:rsidRPr="00063E1B">
        <w:t xml:space="preserve">Figure </w:t>
      </w:r>
      <w:r>
        <w:t>5</w:t>
      </w:r>
      <w:r w:rsidRPr="00063E1B">
        <w:t xml:space="preserve"> </w:t>
      </w:r>
      <w:r>
        <w:t xml:space="preserve">Spiny lobster </w:t>
      </w:r>
      <w:r w:rsidR="009059E6">
        <w:t>mean size</w:t>
      </w:r>
      <w:r w:rsidR="000F0B45">
        <w:t xml:space="preserve"> (carapace length) from twenty-one sites within</w:t>
      </w:r>
      <w:r>
        <w:t xml:space="preserve"> the </w:t>
      </w:r>
      <w:r w:rsidRPr="00063E1B">
        <w:t>PHMR</w:t>
      </w:r>
      <w:r w:rsidR="000F0B45">
        <w:t>,</w:t>
      </w:r>
      <w:r>
        <w:t xml:space="preserve"> at the start of the closed season (March 2021) and the end of the closed season (June 2021)</w:t>
      </w:r>
      <w:r w:rsidR="00D50655">
        <w:t>; (</w:t>
      </w:r>
      <w:r w:rsidR="00D50655">
        <w:rPr>
          <w:rFonts w:ascii="Century Gothic" w:hAnsi="Century Gothic"/>
        </w:rPr>
        <w:t>±</w:t>
      </w:r>
      <w:r w:rsidR="00D50655">
        <w:t>Standard Error Bars)</w:t>
      </w:r>
      <w:r>
        <w:t>.</w:t>
      </w:r>
    </w:p>
    <w:p w14:paraId="4252BB1B" w14:textId="7AE0C249" w:rsidR="00DE2B9C" w:rsidRDefault="00DE2B9C" w:rsidP="00DE2B9C"/>
    <w:p w14:paraId="1B8A75AA" w14:textId="77777777" w:rsidR="00DE2B9C" w:rsidRPr="00DE2B9C" w:rsidRDefault="00DE2B9C" w:rsidP="00DE2B9C"/>
    <w:p w14:paraId="335E73E8" w14:textId="77777777" w:rsidR="00AB2AB7" w:rsidRPr="00AB2AB7" w:rsidRDefault="00AB2AB7" w:rsidP="00AB2AB7"/>
    <w:p w14:paraId="73169162" w14:textId="29D0BA13" w:rsidR="00DE2B9C" w:rsidRDefault="00481974" w:rsidP="00DE2B9C">
      <w:pPr>
        <w:rPr>
          <w:rFonts w:ascii="Bangla MN" w:hAnsi="Bangla MN" w:cs="Bangla MN"/>
          <w:b/>
          <w:bCs/>
          <w:sz w:val="28"/>
          <w:szCs w:val="28"/>
        </w:rPr>
      </w:pPr>
      <w:r w:rsidRPr="0025558E">
        <w:rPr>
          <w:noProof/>
          <w:sz w:val="18"/>
          <w:szCs w:val="18"/>
        </w:rPr>
        <w:drawing>
          <wp:inline distT="0" distB="0" distL="0" distR="0" wp14:anchorId="22D1BD8C" wp14:editId="2D606DCC">
            <wp:extent cx="3467819" cy="2145102"/>
            <wp:effectExtent l="0" t="0" r="12065" b="13970"/>
            <wp:docPr id="54" name="Chart 54">
              <a:extLst xmlns:a="http://schemas.openxmlformats.org/drawingml/2006/main">
                <a:ext uri="{FF2B5EF4-FFF2-40B4-BE49-F238E27FC236}">
                  <a16:creationId xmlns:a16="http://schemas.microsoft.com/office/drawing/2014/main" id="{08B027CE-2D39-FE40-80A3-7433A8D432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CE8934" w14:textId="6099160C" w:rsidR="00FB5BD5" w:rsidRPr="00CD27A6" w:rsidRDefault="000F0B45" w:rsidP="001C3C51">
      <w:pPr>
        <w:pStyle w:val="Caption"/>
        <w:ind w:firstLine="0"/>
      </w:pPr>
      <w:r w:rsidRPr="00063E1B">
        <w:t xml:space="preserve">Figure </w:t>
      </w:r>
      <w:r>
        <w:t>6</w:t>
      </w:r>
      <w:r w:rsidRPr="00063E1B">
        <w:t xml:space="preserve"> </w:t>
      </w:r>
      <w:r w:rsidR="0025558E">
        <w:t>M</w:t>
      </w:r>
      <w:r w:rsidR="00CC4788">
        <w:t xml:space="preserve">ean size </w:t>
      </w:r>
      <w:r w:rsidR="0025558E">
        <w:t xml:space="preserve">of spiny lobster </w:t>
      </w:r>
      <w:r>
        <w:t xml:space="preserve">within the management zones of the </w:t>
      </w:r>
      <w:r w:rsidRPr="00063E1B">
        <w:t>PHMR</w:t>
      </w:r>
      <w:r>
        <w:t xml:space="preserve">; GUZ – General Use Zone, RZ - Replenishment Zone and OUT – outside the reserve/buffer area </w:t>
      </w:r>
      <w:r w:rsidR="00CC4788">
        <w:t>(</w:t>
      </w:r>
      <w:r w:rsidR="00D50655">
        <w:rPr>
          <w:rFonts w:ascii="Century Gothic" w:hAnsi="Century Gothic"/>
        </w:rPr>
        <w:t>±</w:t>
      </w:r>
      <w:r w:rsidR="00CC4788">
        <w:t xml:space="preserve">Standard Error bars), </w:t>
      </w:r>
      <w:r>
        <w:t>at the start of the closed season (March 2021) and the end of the closed season (June 2021).</w:t>
      </w:r>
    </w:p>
    <w:p w14:paraId="0C595378" w14:textId="32FE8CDF" w:rsidR="00FB5BD5" w:rsidRDefault="00FB5BD5" w:rsidP="00226EB9">
      <w:pPr>
        <w:rPr>
          <w:rFonts w:ascii="Bangla MN" w:hAnsi="Bangla MN" w:cs="Bangla MN"/>
          <w:b/>
          <w:bCs/>
          <w:sz w:val="28"/>
          <w:szCs w:val="28"/>
        </w:rPr>
      </w:pPr>
      <w:r w:rsidRPr="002B7EDF">
        <w:rPr>
          <w:noProof/>
        </w:rPr>
        <w:lastRenderedPageBreak/>
        <w:drawing>
          <wp:inline distT="0" distB="0" distL="0" distR="0" wp14:anchorId="6A6F128A" wp14:editId="6760E866">
            <wp:extent cx="3467735" cy="2012830"/>
            <wp:effectExtent l="0" t="0" r="12065" b="6985"/>
            <wp:docPr id="29" name="Chart 29">
              <a:extLst xmlns:a="http://schemas.openxmlformats.org/drawingml/2006/main">
                <a:ext uri="{FF2B5EF4-FFF2-40B4-BE49-F238E27FC236}">
                  <a16:creationId xmlns:a16="http://schemas.microsoft.com/office/drawing/2014/main" id="{22697852-FD24-A64A-A415-4C90F5676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6FA03A" w14:textId="70AE642D" w:rsidR="005F70C2" w:rsidRDefault="00CC4788" w:rsidP="001C3C51">
      <w:pPr>
        <w:pStyle w:val="Caption"/>
        <w:ind w:firstLine="0"/>
      </w:pPr>
      <w:r w:rsidRPr="00063E1B">
        <w:t xml:space="preserve">Figure </w:t>
      </w:r>
      <w:r>
        <w:t>7</w:t>
      </w:r>
      <w:r w:rsidRPr="00063E1B">
        <w:t xml:space="preserve"> </w:t>
      </w:r>
      <w:r>
        <w:t>Spiny lobster mean siz</w:t>
      </w:r>
      <w:r w:rsidR="000173D7">
        <w:t>e (c</w:t>
      </w:r>
      <w:r>
        <w:t xml:space="preserve">arapace length) </w:t>
      </w:r>
      <w:r w:rsidR="000173D7">
        <w:t xml:space="preserve">for females </w:t>
      </w:r>
      <w:r w:rsidR="009656BA">
        <w:t>and males within</w:t>
      </w:r>
      <w:r w:rsidR="000173D7">
        <w:t xml:space="preserve"> the PHMR</w:t>
      </w:r>
      <w:r>
        <w:t xml:space="preserve"> (</w:t>
      </w:r>
      <w:r w:rsidR="00D50655">
        <w:rPr>
          <w:rFonts w:ascii="Century Gothic" w:hAnsi="Century Gothic"/>
        </w:rPr>
        <w:t>±</w:t>
      </w:r>
      <w:r>
        <w:t>Standard Error bars), at the start of the closed season (March 2021) and the end of the closed season (June 2021).</w:t>
      </w:r>
    </w:p>
    <w:p w14:paraId="1DDEB67F" w14:textId="77777777" w:rsidR="001C3C51" w:rsidRPr="001C3C51" w:rsidRDefault="001C3C51" w:rsidP="001C3C51"/>
    <w:p w14:paraId="418F2C1F" w14:textId="017D166D" w:rsidR="00AE5C5B" w:rsidRDefault="001C2454" w:rsidP="00E54D8F">
      <w:r>
        <w:rPr>
          <w:noProof/>
        </w:rPr>
        <mc:AlternateContent>
          <mc:Choice Requires="wpg">
            <w:drawing>
              <wp:anchor distT="0" distB="0" distL="114300" distR="114300" simplePos="0" relativeHeight="251688960" behindDoc="0" locked="0" layoutInCell="1" allowOverlap="1" wp14:anchorId="36D20C9E" wp14:editId="0BC0813A">
                <wp:simplePos x="0" y="0"/>
                <wp:positionH relativeFrom="column">
                  <wp:posOffset>2915728</wp:posOffset>
                </wp:positionH>
                <wp:positionV relativeFrom="paragraph">
                  <wp:posOffset>36626</wp:posOffset>
                </wp:positionV>
                <wp:extent cx="2988310" cy="2118995"/>
                <wp:effectExtent l="0" t="0" r="0" b="1905"/>
                <wp:wrapNone/>
                <wp:docPr id="16" name="Group 16"/>
                <wp:cNvGraphicFramePr/>
                <a:graphic xmlns:a="http://schemas.openxmlformats.org/drawingml/2006/main">
                  <a:graphicData uri="http://schemas.microsoft.com/office/word/2010/wordprocessingGroup">
                    <wpg:wgp>
                      <wpg:cNvGrpSpPr/>
                      <wpg:grpSpPr>
                        <a:xfrm>
                          <a:off x="0" y="0"/>
                          <a:ext cx="2988310" cy="2118995"/>
                          <a:chOff x="0" y="0"/>
                          <a:chExt cx="2988310" cy="2118995"/>
                        </a:xfrm>
                      </wpg:grpSpPr>
                      <pic:pic xmlns:pic="http://schemas.openxmlformats.org/drawingml/2006/picture">
                        <pic:nvPicPr>
                          <pic:cNvPr id="33" name="Picture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88310" cy="2118995"/>
                          </a:xfrm>
                          <a:prstGeom prst="rect">
                            <a:avLst/>
                          </a:prstGeom>
                        </pic:spPr>
                      </pic:pic>
                      <wps:wsp>
                        <wps:cNvPr id="12" name="Text Box 12"/>
                        <wps:cNvSpPr txBox="1"/>
                        <wps:spPr>
                          <a:xfrm>
                            <a:off x="678612" y="189781"/>
                            <a:ext cx="971910" cy="186055"/>
                          </a:xfrm>
                          <a:prstGeom prst="rect">
                            <a:avLst/>
                          </a:prstGeom>
                          <a:solidFill>
                            <a:schemeClr val="lt1"/>
                          </a:solidFill>
                          <a:ln w="6350">
                            <a:noFill/>
                          </a:ln>
                        </wps:spPr>
                        <wps:txbx>
                          <w:txbxContent>
                            <w:p w14:paraId="2C07B2C4" w14:textId="247C9E96" w:rsidR="00473F20" w:rsidRPr="001C2454" w:rsidRDefault="00473F20" w:rsidP="001C2454">
                              <w:pPr>
                                <w:rPr>
                                  <w:sz w:val="10"/>
                                  <w:szCs w:val="10"/>
                                </w:rPr>
                              </w:pPr>
                              <w:r w:rsidRPr="001C2454">
                                <w:rPr>
                                  <w:sz w:val="10"/>
                                  <w:szCs w:val="10"/>
                                </w:rPr>
                                <w:t>Legal size</w:t>
                              </w:r>
                              <w:r w:rsidRPr="00473F20">
                                <w:rPr>
                                  <w:sz w:val="11"/>
                                  <w:szCs w:val="11"/>
                                </w:rPr>
                                <w:t xml:space="preserve"> </w:t>
                              </w:r>
                              <w:r w:rsidRPr="001C2454">
                                <w:rPr>
                                  <w:sz w:val="10"/>
                                  <w:szCs w:val="10"/>
                                </w:rPr>
                                <w:t>7.</w:t>
                              </w:r>
                              <w:r w:rsidR="006A093C" w:rsidRPr="001C2454">
                                <w:rPr>
                                  <w:sz w:val="10"/>
                                  <w:szCs w:val="10"/>
                                </w:rPr>
                                <w:t>6</w:t>
                              </w:r>
                              <w:r w:rsidRPr="001C2454">
                                <w:rPr>
                                  <w:sz w:val="10"/>
                                  <w:szCs w:val="10"/>
                                </w:rPr>
                                <w:t xml:space="preserve"> cm</w:t>
                              </w:r>
                            </w:p>
                            <w:p w14:paraId="3E61C333" w14:textId="77777777" w:rsidR="00473F20" w:rsidRPr="001C2454" w:rsidRDefault="00473F20" w:rsidP="00473F20">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a:off x="1598763" y="224287"/>
                            <a:ext cx="0" cy="1510454"/>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D20C9E" id="Group 16" o:spid="_x0000_s1031" style="position:absolute;left:0;text-align:left;margin-left:229.6pt;margin-top:2.9pt;width:235.3pt;height:166.85pt;z-index:251688960" coordsize="29883,2118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kKOQNBAAAaQoAAA4AAABkcnMvZTJvRG9jLnhtbLxW227bOBB9X2D/&#13;&#10;gdB7Y8vxHXGKrLMJCgSt0WTRZ5qmLKIUySXp2OnX7xlKshM7RdsU2Ic4vMz1zJmhLt7vKs0epQ/K&#13;&#10;mlmWn3UzJo2wK2XWs+yfh5t344yFyM2Ka2vkLHuSIXt/+ecfF1s3lT1bWr2SnsGICdOtm2VljG7a&#13;&#10;6QRRyoqHM+ukwWVhfcUjtn7dWXm+hfVKd3rd7rCztX7lvBUyBJxe15fZZbJfFFLET0URZGR6liG2&#13;&#10;mH59+l3Sb+fygk/XnrtSiSYM/oYoKq4MnO5NXfPI2carE1OVEt4GW8QzYauOLQolZMoB2eTdo2xu&#13;&#10;vd24lMt6ul27PUyA9ginN5sVHx9vvbt3Cw8ktm4NLNKOctkVvqL/iJLtEmRPe8jkLjKBw95kPD7P&#13;&#10;gazAXS/Px5PJoAZVlED+RE+Uf/9As9M67rwIxykxxV+DAVYnGPyYK9CKGy+zxkj1UzYq7r9u3DuU&#13;&#10;y/Golkqr+JSoh8JQUOZxocTC1xvAufBMrWbZ+XnGDK9AeVyTV4YTYEwqJFXrcMrpzoqvgRk7L7lZ&#13;&#10;y6vgwFr0Ekl3Xoqn7QuHS63cjdKa6kTrJjUw/Ighr6BTs+/aik0lTazbyUuNLK0JpXIhY34qq6VE&#13;&#10;Ov7DKgXEpyF6GUVJDgs4/oxgKdBnFynKQ2CUQgDBfpdSe2IANB/irbQVowWCQwyoBp/yx7vQRNOK&#13;&#10;NBjWAaTIEA9RHfMmtHBhdwLYL7XUfcmdRAhk9sCBvNdy4IH65S+7YzhKjZbEqO1Y3OG8KTepfweq&#13;&#10;4Wg8JHtoMzTZaNxUo+3DySiftG2Yj4fdQerCt0KGYlqtVi2x0jSWc+3ZI8cc1bHm5pGUNmw7y4bn&#13;&#10;g26qhbGkXlNDG5ThkByt4m65S42SbNHJ0q6egIe3qCgGSnDiRqG8dzzEBfeYyjjESxM/4afQFr5s&#13;&#10;s8pYaf23185JHpXFbca2mPKzLPy74TQC9AeDmk/yfp+ehbTpD0Y9bPzzm+XzG7Op5hYA5Cm6tCT5&#13;&#10;qNtl4W31BQ/SFXnFFTcCvmdZbJfzWL89eNCEvLpKQvVkuTP3DvMoT9gReR92X7h3DcMj6vzRtiw7&#13;&#10;IXotSx1g7NUm2kKlLjig2sAPxv9f1Ef29fi7j56rdRnZ3BqDRrWegaiHJpib5u35LvXzwWQ8GmKe&#13;&#10;0hPT6/fGI1Ln05b7cEWvTz7Iu/1BP43N9g05GRVaGerTEwRpmtAxMfWI18Gvl3vu39zMu90UPk28&#13;&#10;Q5Ng9wrJQ3zSsjb7WRage2r05IE+cA4txYXACG7bShtIk1Q9YBvFuq2OevGlYiNPqjJ9/Oy9/oTy&#13;&#10;XiN5tibulStlrE+oHXmPuzbkopZv27zO+8A/GgO0SwRMDzu+Z3D24oPp+T7JH74QL/8DAAD//wMA&#13;&#10;UEsDBBQABgAIAAAAIQA/HAQmknsBABQKDwAUAAAAZHJzL21lZGlhL2ltYWdlMS5lbWbsegdUU0u3&#13;&#10;f+gYlCIRpCiRapSWhIBIh1BCJxQp0gkQpFcBQRBQCCBFiqCIBFCQLnjpCEIERUEURCx0BKUXlc5L&#13;&#10;KOq9n/91v+tb31tv/dfLWsmZM+fMzJ5dfrOz9yYDAADOxO/ex5AcALhLtncHAIClAIAPEOJVWUsF&#13;&#10;ACADgIAMgI4jAADlj1e2W1PEjjIKAECeOHbuL88Aw5SAkHwKAHECgHMzAGBO/KoiUUrEIfJ7r+6t&#13;&#10;S1oarILUJV2hxPcEiVc+XaSKEFQYDuRrGVsYm7y7ePtFy2OgGFgU7GbjBJSWBotoYlwdvB3BCGIX&#13;&#10;GiyignX2xngSr87W3hgkxtbNDgOWlQV6eXtirF2A58kIxu2uI+KgD4snXQ86ODk8Bg6AKrVqHc8I&#13;&#10;2VixaLFGJIRKlb7ix3YNzFbzYlDMKD3YgfQrPlrq3dXjsk8CV9NmPi181uv6mmCwGvQ+kZfnyJG2&#13;&#10;z9dzghLtDq20Sr4duTpTeSToYF18C/kKmwZD5VLCzPHT0xNcMRc7SqprHl97oMfv2IlOOhFAKJC0&#13;&#10;DDwysapulaU+LNDdpB7xbq52hqHaWPKlxYhXYGPFa9hrNMx+HB9qoEJpa/jAsFjiXUyOCUfMTGdK&#13;&#10;glhBTqz0yfRkQ7ahPqu6WRlT6vMdy+mhFfFPGy1KFadLKTN7RSnhhz/nVHO7e05cGAlMuj8ad+lR&#13;&#10;m7adUU4l7M312IgILXHwM+qozOVh8aNvu1rp3rQqb8KXe1/ibCraM125/qi8uPnlm1tgwPKR0kIC&#13;&#10;LFGQqr0ybKGdix7XsJbdOFOUqCky4+h8iEr3aY3vMZkHjB+iuiLwfEWKtfFpFnnRanb1mi/phIsm&#13;&#10;kcjXzzosadYbLenkEM7CZqeKzVX6aEX2l+bfM0+00lHru3Vd85G2e5s0H3OYzqmJ1mb5yKQzQKNP&#13;&#10;AXcnPM7E5D7gnn7zsIIO9VYAojD4JIYvwo2hPS9QOjrXH/MYH0q1cmnDXJXi4etGG+8MogBgLJpX&#13;&#10;rbELGldSnV+OlyWdsRfkX4TxjIHyInTeLWClh2G5GkgpyvAjdJx22HvIdyGYa9VS7KNWgUZhC48K&#13;&#10;QzTkN+OWbniKyi+Vs43nJj6PH7/VHXbndZs6lgDhqkZ5Dasqxh+CuZygyVP4dj7ljBFIC2OHhJie&#13;&#10;Y07bdJMAveK86Jn7tpEgwREbKJHp6H8f/9xhNVj/fRAn5f1xZ0bgg8c0dmMPYMdT9iGLUZfFzaAR&#13;&#10;40vewmBRXQDZW3iho+3J7LRDXLcGPy3yrK7fzKjn1DnHB+aoSEzwyXUptObrA6TbYMoOLhZ2J768&#13;&#10;FNJNdYz9DPQYPld+//0CkNEd+ZtxMI9nPrkSp03tQS1dllqFF6ZzqGh5v04rNFrq1VyDL+Z+MV5L&#13;&#10;OfouNAszNEx3mABlP1wy9yolVu+hfBy1gGEZK4JMAa4CLHxifUFc6iqZDfdVZZG06+Stk64vNJsg&#13;&#10;4qelgpivCLnH+B+7qdysDckZMXFNP8JuR1NkJUB4buUAnZGyZEalHRHL2Berts+POn3x8s2ug2AL&#13;&#10;vSu4ydu6PtVMI1fPSo9fuHnDlvVa+TMNIHou2ajfy3CKNeRY8GroJt2lyQ+4pKyxFYkCA/kUCQ1a&#13;&#10;ac9y066SihWPwpCPt8bGTPT6dHv63Z1c5zoeCMxZgOpmr8zjPOryYzPcpm0hXUAzzaml0+cX+b0j&#13;&#10;B16GJiGBdVz9RZTl1UcfSzXNivazbci7nPzUVV+5fnUk6DODQITVEvXkbcdqgDuN2/UxFkvmYQvD&#13;&#10;FDrkV2Bx8vutz1Gr8c1A3jMADjJEELnIPTPqZ7096prV86LPXSTDun0PX+AOrSyufi6qMvxCIWty&#13;&#10;yo6s6okj+5xqncBdh5Ohyil0S0cuUI1fsOZqGuMnWDgMDl/2CTvUryTxfo6MNfa6y1EW6cjqLZXO&#13;&#10;4IwWf/VDTo7Vr9/84WuoXCtjVMNhSPA0Nyd3DqI0Mwh/NPci14C9HPZcO2zcNvzMaHpeQQgzU8hs&#13;&#10;j2E++o8OAfVPVvnThNK1Z7U0h7EdmwqDjc73ZyfOGDn7njjkzYqW7HNyT7ru7N64UDIb15oO5cQZ&#13;&#10;3o/jdrO5LRVzWlPzU2uHdZ0wXuJ038gE7KU4TeAF3Y+FWgLYugTh+6IPUi8MptK/vbog7CazRVV0&#13;&#10;C9sCxLja7cImsUVCWxLEkq5QOEyM9JTUhv2ExAb+7hiwiK61w/avJ8bVGwzfQWU0xsvNx9MW4wUW&#13;&#10;3+lQcnP1Jj73ApOQnAjbRIPCWiu6nQebiRI7xOCiYLgowhxIRO7ddUjj9hBf19PNVh/jDTYjLoZU&#13;&#10;AYsYYM57g0VQLsSFFXevSrtXFNgcLKLk5uzmqe9ubYsBkw4MJS8oWIK0LHF64kFBpGS728BADAzb&#13;&#10;Jc/AAAaG7ZJmYCAOhp3aIdPA4BSRsO02aayxjo0TxpY0HEhcHg6GkrhB3A3KRQwM3R2OckGAobvT&#13;&#10;olyg4N2ZUC4wMPTHTPqO1nZYV4ftmfQdEWDY7kz6jkSioDuz6jvCwbCdISL6jsThknv9UDB0Z1oi&#13;&#10;UT9Ytj3HHs9+4sH23sHEKbaX3BYajMQkN087LyJPYbBT4qKkZXYb4nAE8ZbIRqSbizXWFWhGfAQl&#13;&#10;3SufJ4rQjjjC3trZC7P7S+xX8XG19ca6uYLhO4T/RBGp43cogsEQOxRtN8TFRcV+l6Qdvv5EEmne&#13;&#10;3yZJaJcUGPGzTeFvsWnHSH7QtC3Y36Hpz4KDicEQEr/Lpx3t/YkmkoL992mCikNhkr9L046L9xNN&#13;&#10;P4PPrhsI3UWcHSzaM1ARfR8b72102kYJsMgZrB3RZxQTA4uoYbAOjt5EYyK2UURQ8nR3I7mOQG9P&#13;&#10;HyKM/cJstKy9zoHhuxatiPX20sV4Krm5uLu5kgDv1C9dUBKQfXdBp19ASR7uo9tfdFxoLSPlrRtD&#13;&#10;yCio9x8WtfqfaDRKidrRAsj+Fd23OUeSMBSO2EPdbRDbk/oeh3c97X+Pw/DvHEYg/hGDd3Hyv8vg&#13;&#10;/Vx/w+BGfyuOyl/yY++4Q3w/7LZx/K/s2IXTf48dPxSOqCj/vrqJ7cL+73DD1uowVfYxUXby7GMh&#13;&#10;MpQASvAvN0vaBWlnMOie7H82+F3R7x44/3Sr/8iyxHZPvt/faggtGYCc8Ve7JNG/reHie5vcPoL/&#13;&#10;KtHd8/afbhNK9Az+iUx3HYTf2ejPEPK3Gv5P0GVQTlTp1+iwd3RLntrj3TYG/oV38N+0hm34/QG2&#13;&#10;QBEkxhdri1H1tPb/E0/BO7D8b/LsT//8p9NqgWHyICrzTEeh407HPrkItQhpYrMGqfFbWzzQt++d&#13;&#10;UrvT8kWi9zdjl+oGdJ/63e7ewAMTxbzi+Zt8ph2U19xfsKRtBUk+k5KRKdKsaW9eNCD0lKanHiqn&#13;&#10;N7wQHI7jcPna/NTVu3naY3Cog5LhfHyYAsOSPMNLgIwaxxSFzIswMeIN9Zo8wxL4wIuwiibZFxQy&#13;&#10;ahRLYJfSX7+21ask4+pG887Ycmsj+35mas9T2DdMTh3DFlZDlySBP7vm23zftl/R7+AN/4UFw/+R&#13;&#10;Cf8ZvP/D4nlRDwwBgy5bxyUneOnmKVVUiofTI8R57eI/bMUuVXI57u+AX+RcwkwxA65SnJ9VSGQ9&#13;&#10;eGb0CfzjfSfTs/qo4AGt9o5YZntv8zQLDUanOetmSrnjHvWAcI9jR68fvpkFOXSb3CAEqEt2Yu4h&#13;&#10;+dtiKdcHqytGRt8Wh6Ht73vZSpmrnF0CfsHV74ABh+1p/TYU/0XrxX4TMYhnwH+WqbZW4AOiMBgT&#13;&#10;ICaGkZktrU+ymhag7Wtf6sQv7EHFRy6vcDN6nx0sOrK4KJvZYtCx4OQjcoOnbfyYMVbOS6yUayao&#13;&#10;MrIjTW38LsyHWa6yhlO9VQvrua9+3X9lZYQq2ML+YGHMfoCwEOzdv3JumyMkLkF/6OM2sv+Vc7/p&#13;&#10;rhGPlP8Bzh0kA/PDYOUejJTOz2LAPZpT5DYHKUOuA6SYKSgAd3sp7/5i46QNkTYpJvpdY0hA/9d9&#13;&#10;/yMn6ofXsH3G/Gd3Pn29DBgmClJexKs8Ezz+GfzB/EjLfl9vUSsgggiUD2rqIFkZs2lcCvRXpI63&#13;&#10;uDE+oUV+i04ajbiqO/rER8inR457KTllIPWVp2g7vM3mMkxGB4W45lMC7tCOPS13ycDh/VAYZ4d3&#13;&#10;1ZejR2c0B8mOLlvdplkKOVpFttToYsX1giJgkPoFRWVokDzDRCiHPMN76q9kMrdpXAEy7hxb00pS&#13;&#10;s7O0a+8ttmTKA85KcNiZtZ7mmSfrsT3B8wtB7Llv0FPw75L4OYqw69OI7Z5Y2sRYhYgCKXjsSnT/&#13;&#10;if92tw8gtCoxovB3MeWMFD8D/T6WK531EvUvDnKD+ZbYA/aBX0qpHaLUi0KF6JJfDuf3RVKpgJgg&#13;&#10;RnYGjWSqV7htlUF0YZdsevctMOo+btJDKo99iDm3b7YIsdifvtFqMtA3Xtnb5zAb1FsD0F2/RPnI&#13;&#10;25gsRCzLGDQz2XT2IHN7yzfyw4xk9MZkjUP29pSqy0jy7vV6mbS0PLXH5V9nhEPsat8JPtTl93q9&#13;&#10;dTGBW0KJlxoAVO4Rlw7mZx0jT9IvJ7DBtiifLiVDYJehMJasffhC7pGWEuevdz+erH1yPZV/NIvd&#13;&#10;pIOtTuxWTK1ufzrfUHYMZdbZ63yDDtkXaDD1Bqh0wNi3469eLd/UBIiC0iyfjfNnOUfBlEFsM1EL&#13;&#10;5ADapBbJOk/66BVJx1uA83ccRnGUUSibO0y917FjE232q/Pl+is20JNJzVpDkec1O5cq9l8VZQ0p&#13;&#10;cUtRJuMzcUlzTJgu4pyeNnn90XHlYd/A0WD9DZm2gDXDef6pzlsKMbdMBpynCkXqWQBfeU1vHClv&#13;&#10;SDYEVLhQy48NFerMggELVICK/puLRy87WyS2DO8XoIuemnL2Iss8J3xyQmIt85Lb04eXJb+ltc+s&#13;&#10;GUndYZUL5UEdgmOUx+7cvaOBfPZsP31qp93GN8atkUZJ7PMnzYI3MxtZ5yMmDPUmkvaFRznWRkiH&#13;&#10;GscL2wHDL/YMXTwsLkDDFpxxDuToYwkIipDUrULRtLnJAJR4KHhd5QLIgybNGKHAtoY6x6KEEq84&#13;&#10;WMDm+CoX3Vmc65CmArf+x6/74+w8+fCCbNkD4c5N5AfjabxvA8VChUXJBa0OcIbA3Sn6wYDwEDVG&#13;&#10;ihQKYTVyrDzlfQXZNwCgAvQNmW+YkzugOzTgBaX2JXF36rOUZxoPuNPtD1GVB15u0hAl6w/F0l6a&#13;&#10;YzyEV7gXz5LDkKb4mpHDlNZfSUH3FIiCoBQVz5gov/KCP+/wibB7WUq6Mks83uw1tOZhq7dpXoDF&#13;&#10;qDfIgsKZrpO/sj7wBvBHSF+pFCet6qP2QeT5QzdpWBvfDalXscjSVz5iHeKYAwhGWD66RivfRkvR&#13;&#10;pWJMyzGPVIw35iVjOnYugTuHPF85PZ4+h6M6Vi3BY5SC+kqW9fXDLI/ZRq6YxAzZGFm/tlEX7blu&#13;&#10;e91Ik/WjuD0jPHTlUq5NT9kdY4FCOd994kw3YoVajKzirMxKU8so3lhPSXHStzayDXO6B1cdPgtz&#13;&#10;RRRTVjL0xtSGTDYfGOKfP193oh80e4mhyWvO5sKxBuBFzotHB+K4Hj8UiN9nSnnuEsOxFDCvM68B&#13;&#10;IzvtOO1GONMjMb3QPB1v7suM/i1nbSBlV98o1KE4+bWvgVCXeVnRvJC0ilADlBO3Ob8Mf/2xa09O&#13;&#10;26l6HjaRt9Ap5s0EW/IxJMrpJh3nB+mocyor9mlLqlfL+8v7K+WiD+S5dhvfu16TYapTjwxSDxJR&#13;&#10;vQZPXUwdeVJ0rSDhXPJkaiCfTlJvql+qpXCmgOWxi+qbd9aryPWa5Jv0Q7NLjbJUhioeyUSglNPx&#13;&#10;yTaRNuk2UTZhwwiCHl9dYmhi5UGdfPlPpS/5co+xK77K9X9ZVaFVcfot5q3oEVWJnLVX1z4Rlrgm&#13;&#10;6pf2YfgwZmPHxzjH2MfKn6KpH4laLcPRbLkx12JqY+IWxT5Wd450vhMvwVps1UGSV064nriQzJ1s&#13;&#10;n0yWHHdP09CtB9STcc/lnk63qBO/k7VTn9Naj3BBbOfdTr9bnRmWYluj61c+l9ZEBVStOn1p/izz&#13;&#10;+Rp7OnsDOxu7IXuq2GMEW7pr+pP0sfRxsdYKR1O6B5SmY6bjDyxEk9NmnhnY85VHS2YVFU/fFeqS&#13;&#10;zflQIFNkm1du7JCtXd7BbJ4obCahUHm2Ut9PUUdDxFjEskRvNktWL7MoM+eh6kOzi08bX4DfWkUr&#13;&#10;3GjKy8JlPbS+ZZ09ZMtzL6Gg60S2abbU41O2f3jg5mVHzPhLozJQiajYJ1r6b7r7DaxqOis695/7&#13;&#10;6MgvVoCobcWXvjcxKVR5fVuyWbrtQrb/jZWTdDLRxtEZLB9YLAWnBfWFJgW5TCAmVMYuFZ9LV5vf&#13;&#10;tqSfM7cNar3sNGJb3nHnw8cHRflCA74Pp4Ok0s1LP7DUatd2fqX/yr3Gvwalkbly/ko9/bc33r7H&#13;&#10;a8ODepgmJ4aqOuZjRmgEAgXKXqHuDmSYdEA6DnRk0+1nnWPtFjrs2eUxVMXpmSBsJxxjed49q9vw&#13;&#10;XfKI6eTqM63e2HHfFpeWD29k+jaq1k4yaDAkqEa3Jt29Ns7eSWcRmVpyJuFMSWXiN5tZp9m7sqdl&#13;&#10;o2RjZZkbfBsKgkSWrTfIN3xXPyz2zo2v9q7pUJ6iLNw3AcyhVKE0opGlg+07SOVD2dxE1lR7iUvk&#13;&#10;pSXv2W4WcsV1Jd8I6X2I/eaHVr0OCwuKFfJP+VcZng8+70cpZKOMVGqpVYtre9mmGh3LosHip/JE&#13;&#10;laDco6qlHKicqqyRaixoUj6qEmMaA74jw8LFcSiQ19cz/9vLDxpXRqaGgSMzwvCzKeVTbz0fjOW3&#13;&#10;dxbHWzaZeJw4ysF1ZIBxK4r5Uf6YZvGSZbXfGGXvtdora4njj0+Ox86bL2PWEyhTw++HdyFTW8yj&#13;&#10;bFHFqEOoEXIdhQeDPvctF0JH85Pik7Ih8Pyu/OfY8IrlileKfNa40pPmcBmBepFmsWxRpZqn2J4Z&#13;&#10;Q2a8fFeC5nEvE/va61c3Nb+oxfDe4AszoSt3ut/voIrJfKr3jOnj0mj6qGv7kSeLT9aCEfYIPx+H&#13;&#10;Bt/Ny+tNiJlz9EURr4vPvqvW9jNvqhn60jAZ5wJ2Ueuba1dpj8VwDLji+rv1buuVNlg5ls9+fKxY&#13;&#10;rag3VC/UYUbvTHA+5Dz9wb68yOldKrdF1xeb9mHcsA7f+8TJAZOgMysfnn0Nn67P/Zq75jfoS+v3&#13;&#10;/sOnmkXjNBsTi74XxYPmRWPPFvALlbVnphqMrM08rBiwcXZxFbC8+/XqJU6qPXc/53wOZY9L/1j/&#13;&#10;ObByOuNt67vehwMuF1+RxVIQaGSPgjjrLrZ90z1XpOBCsH4/VNjcOYn/XPPQ4aLlReS02nxCp2qE&#13;&#10;am7rozifHqnuXok8iSTxR7GJj8tGPFrdNga/KAUyF3zShWdXL1OeOiY5P9y6zDV7a790nz8u6N4n&#13;&#10;gY3Mr3+8MMWZZr1+/zrqjxxxbKBm4MCnkFcZRzqOCMnd2LqwFPM1Lb38qYNGZ0LHoZs3JDP9ghcU&#13;&#10;H0fMR0exXjl9xlu2pmL0ZUZxaXF/e2hqicV8tWf+u/q1dcPUAodiSXOpoIyg+unLG7Gvj9beSrGc&#13;&#10;CsZ+ejDrUv/JvXwjZaToagNV0Piq+ZpI/9eaoLGrWxkcFNHUqzPCDYFbFu9lPgX1b3TR5DNYyD0L&#13;&#10;OLXhuGE7NYIXAOqcuHVPrmijZ7nXPr9+aep2r1VneaRD3OUqJZGt5JUSnWaqzvzOkyoVKp9Vi1Q7&#13;&#10;Y1ZiPgSULRHm2mNSX41EPIRs/vEtuasgM9hvrd7B5knL3LmuyTQ59f68BsnV119dxu0mRl/5YWfv&#13;&#10;3MX1FzTIfQ3dyFqzXWpN+DSls6yTnBkr53dh3/rCeX4X+48D38IX137hrn4PwBEj5Hv+6l4fMdGF&#13;&#10;UlJStPbC2IHFdiLP5nvvwH/172I3eLqXidmOZBGDU7thE31rF3dnDClUrY8NwBATOFC4OOJXGR60&#13;&#10;tSsxl7eT8CElfXYTP3/nD394RPBplgfINwULYtP4DNntiZ93iNxwzmD6qPHnVbEjDz2671i+ye3K&#13;&#10;4fT19/zqH3nxy9jD9Sm69S7MZn37ulnqSq94k4jLcOa7FrnkNrkUWrmktoHxxoExwMDHxgHeTkuB&#13;&#10;TuLpa6nSaolszVRtzaSiy6Ruz6Rs5wps5vKn4Apo5jr1fFbqwKzk81lTwqwxwc2Myo3tiRv7E7fD&#13;&#10;T0rOkZVgm0qcmkryLlsaHajLYQ/We71+qXDI32TRCz/soEzojATecqVeN4Avz0vo9O7D/UJWe4EV&#13;&#10;mOiPYNje/76fSlLEdoMt/wvEwJZrmEsPh8OzM9LRivRyV1oW7d/svyyX4US9XpE3yKY3X44fHrd7&#13;&#10;3tnObhGPeJjHHoxCzN13Wj4ktGwotIwQGvThWTnAs6LFsyJUMOhSsHykYNn87orM3aGguysUbstK&#13;&#10;boM8bssjVivXrFZeWQ2VTywvTixHTyy3jw4VjK5Mjq7c4Fx+xzlYy7m8Jr7A4BLO9a5Nzifq4szB&#13;&#10;rZd8yw/sNovsNuvtNrPdhjobNkRUgzYj+OL4x6pynvTlQjd7CHILHPO4X8phLzwDE5X8bg57ccqf&#13;&#10;5LCdmSOmZf8XyOH/R3PYZi8pvvGzOfwiNYfYjZL9nxj+I6i0zd6/imEvCPKzNewmWP5PDP8ZMexp&#13;&#10;/s/W8FMAcCerRCqS8fp/lb2QYps+xFwyFCyigd2pySBOgCae0D9y34ifz5udOZWsva2d3Rx2KnC8&#13;&#10;9kpvjDCeXqRiDBGosNhP47crXfaCkjvjtythfmTKDYgJ8J0HJMdj9yHaRE8XdVLJ2hlr44klIiqx&#13;&#10;eAaJ8bL1xLp7u3kCEbspLQM3Q1fsduklMem7XRGjgvX08lZytPYEw4lhNk3r3RuiM7OTiicVniBE&#13;&#10;Jfa+wL02XJRYfEOkVQwGB0tISu49/34Vkzz1Z7b8SuF3c/V/57aYJzx3ahZlDJ8NAB55pVTqLIGl&#13;&#10;eMyIJpddulITBDAz5VAQojORXJ6WKrgDWRK94uanOnX1vv5i9ykOzFcW+w/opDAf/hcwy0v8fa8c&#13;&#10;M9rosIVXz6gjZHws7EQrJw9ind6Ltt87iLafLRWEFnp6iXnp+J0NPHD5kk/2+wu33hpgRfovdiGF&#13;&#10;1fk+m7Kzz733GresibJLKXz3+LbbSE3EpNuw7RfeMibOlU71APGKZW39ifdqePS94o5x03j4lulK&#13;&#10;TxdDbxd3yckUdO49ZUOQPG2VrWBobbjkyFFaiOHhxzRgSs1+VXBOd8PoDBkt2St3mvC5BRm/wNva&#13;&#10;VQ5i8rQfKHjIjt3WdlifaWf1WKjMWeKjDE9qEBhrrTZWreRaKh/nTGwgGzkd//pfXSHEXkQVJvnd&#13;&#10;a93Wgn9VrR96sqM32tYuxDCr/l81ytnagVQVtq1aitsVYUIIUThYCE6sT4DCiNkXqChM3JxYb0VU&#13;&#10;dqytgqsD0ZMlurYKXrak8gtJBLGUibQS6UYIJi5JtCVr990aD3E48aG+N8bFiDTCeKcXKCZOXE3B&#13;&#10;12GnJARBrLYS0bI+v3NHrHQjFXQQtZyoPBgYGLETLP7JDPdc9J8Bdtf73gkwQ4k1W6LEsq2/jSL3&#13;&#10;BPpfSOrp+ypZLpL2LFHmmh1/mh2tpq9aG/mT+AOKxgcTm9LkwcfoyB6x0Eqx+8UONxicO1REOGHE&#13;&#10;T6He8uB10R95hveMzKI/VJzAnRMCrhQvvpcUbCiZ/db6bS34YYNScXWxV6bXzLj0uOw7ONyZ8/CU&#13;&#10;tb14S3fh7XM+46fv1D1dVdCvEXfx1n9r1n7963y/T/sZ/dM0dvNCswNvNT7dd2CLdvk8+Wnqjtga&#13;&#10;/dmXNBS5KyB3+4HPsWbHzfmJTl2vb+x46rTKaVuf8ZT5yXI57mmLV9U1NDG9dcZ11b0HlmLGF8Hv&#13;&#10;g1os+lg7Tx+WWn1k9MDq4pqhaRNnRHIqo7iWpMYgtb3VCXvblSnPx5x892zuKEATSm5Ir7iO6GgL&#13;&#10;P9Bew/GxJTnFBVWMVCqub6YM9bvp3OSEBTsfV3hJy7CkKLORITBg/6xi7R2zgC+HnKzXk/mDfzBl&#13;&#10;B6hEf1buWSxMqjYQiVnMNM7/7MKiu0G2zr9c5BFMsR6YExdiSfOQevPIMmTu2qBAY1w54FVev7V+&#13;&#10;iJF8kKkPj4+IO+WL+4ZzLWlsXySjDWWanUJdrXjcmW8r9wkk+IlIe340MvdsvN7mUKtqyKrhkQBi&#13;&#10;VYfyEqjQN0UI2hBftTJznAvaOdkmGnQj9w0v4TaII/cNmBAAeY0qM8Ih0IUpeEucIbowySYCFIQW&#13;&#10;TMWfwR2F1OROJNqkgTLQ3mplBjg+dIVGmTFOGV2BYkrkPk7wRwsmcYOVC0BCaMF4vAmOH/JRA6qD&#13;&#10;q0Y/S8Dr4frQYmpQDVwaultDT0C5CIRAG2hAlYAPQYZoA3WoOQ6LNlDTE1ZOA+WiNZPxSJwN5I4a&#13;&#10;1ATHDQHmHo/ntsRJQzxz2xIeCRB4IfzqCUIESkgd2g6VAIlQxe2HvMx11xhK5NbCGUDQOe7qCYLK&#13;&#10;iaAoNK8ak4jyTVAZukVtKP6RcIQWsADUhTbOiUx8JBiBAmaDqCFL6ImcF+pZCYpCEepAYSoO1gua&#13;&#10;OH30zaRhKUhD8nA4aCtlmAOyyUfoRV/gI6SiLxwjjKMv8BM8ILLJw8yQq6j5MhAXaj4LtJU0TAHp&#13;&#10;Tx3mQq+b4x6i5s9ANrkJgWjO5OFOdN1JQmbOcjZoVm3+D9DF+GEhSH/S8AFIsAiBCWKROoyABAsQ&#13;&#10;CtB13IR2NGfKcCV6XQWXmrP8ACSiPn8J1KkxfxPUqT5/EnIrYTgVLS1E0EdLQwjMaGlhgi2aM3FY&#13;&#10;D6KSe+o4gQctLUggg3zVYEqwQeJKQWs559Vwlmrzt0GBueflcWu5y9Wgb6gyVVwmyqMEJJc8fBQy&#13;&#10;k2JTCfJDedwFySUM00OCBQnT6Pf8hLicKkOcWU6VCe5GTpUejiOnygI3mVNlhDuX84aP0IM+y0co&#13;&#10;BZ1R94gApWp4pIFS1T2iQP+2foWAJnONBQimkNdqZaa4YIgRqgyNO4ReQpWdxVlAAnImUvAaOAza&#13;&#10;W73rGAENSVHrEibYQFhQXfzKarjboHFUmS4uBFSErlArk9/TL0m0mDrUDEcNsUdB9XEBkM85ecl4&#13;&#10;+4enhOLuCUflGNa421/NIYQK47sjEio8cy4f9yHrWkmoOH7YD+1E0+WLd0Ga8eTDde00eB9QV6Q5&#13;&#10;MneBx1xyuqnxZLDiuByj7Een8Q+Q5/LanPDBeMOEpNNJZ1EVl/LiHCX13HhzWZQDjvdodStXxORd&#13;&#10;ywtzhHQdvNernU9ARke+jVREKuAXI1kOUkWaRplGsjAimBFMzwXSVcVSHen1eLqmIsvJvr2QFzs5&#13;&#10;fDO2WxO/GlnOlF8T6UWfl5J3OS99wV5XRk7vUE8Bb7q2WKy6EWOy/hcYHo3PR/IhCaPOwC67BTTS&#13;&#10;QM1AvmMhaiHPQliPPiHO8WAXEu+M3zf6ViNJWRYeJY1kGz2d0ab15SwSi8xHQpDa+FG1BWlvo4N6&#13;&#10;Nrz+suh9yHm7GB4cn+3+hLA2bX9x7pNs2VGCSL0kB34YExukUz5H4KVyYrq7jwtvPlvOMfQ1PWWI&#13;&#10;dgto2BZ5N4l7nTe3gWc1ZYJybOMGeoBxI3riHL6EO6qoWG8Tw1tGtUSVKyuwGjNxaixIPV8n8ipT&#13;&#10;kKY/F1OQ2uOLB4Pkl2S75PLaBiBfJNQ3ktEXjwXETRwf20ibMIdtRk3EIWcZ67WUN+XzKyP7Y3hv&#13;&#10;XjHz50ksZVwKxPPYXciYQOAHmOrVlS2OBaTFXIkK1ljiwKfmtZVEWfCO0CE7mWVUlwS7SvJG4Umr&#13;&#10;fF2vkDp6/deQOvHzHvjWSHomGXUxdT4G9Gcm/JUoesbpuJYzQ3d4EpaVbzPhRbtk8VcigxWWwF0W&#13;&#10;eBrueeMvKxujY+PIb3r9R/GZTB80lvTxgZEz/G+1vFkla6/VrYdP0D9dg3ZNIyuZNiJPvFfPN4t0&#13;&#10;5a+JWnDlFZFgNNfx72Uy1/A+0CWML8gfNUxi569JnADi26OEo1t8hvtFYluEKMwVvT14i1n/Czog&#13;&#10;xd+pi4gujMQFkBqKxGGz4RdE4kpA5xPtpOo7qN52om2RuG4U2UrVtxBtJtpENEi0kWgDuR6g6uuJ&#13;&#10;1kXiuuBlLTlbQyVXE/UTrSJaSbSC6vURLaeW9VL1HqJuKtlFtIyok6iDaCnRErrpdmrZYqJFdNNt&#13;&#10;5DpEFwoSnUfNXUgXCpCXVqIWogVEzZFYP26sKRIrunV+JFZM2HmR2ItBcyOxuaA5VKSRaHYkFgcJ&#13;&#10;3kCpWUQzyVgfiT0feXWR2MtBtZHYC0A1kdghUHXEUQ+aQeQnqiKqjDhwLuDTKTUtYg8hVUFUHrGL&#13;&#10;eVRGVBqxz0RqasQeBJVE7G2gYsqbQjQ5Ys+BsYhKFkbs4sYKInaxIOUT5VH1XLpCDpGPnE0imkjO&#13;&#10;sokmEHmJsiJ20UuZRB7ymUE+08mZm7y4iNKoXipRCpGTKJkoKWJrh8/EiG0JKCFiWwqKJ4ojiiWK&#13;&#10;IXJQBTtVsJHRShRNZCGKopJmKmkio5HIQKQn0lFJLZXUkFFNpCLiRMw/Zl3mEjhl7XKdtHa7voP+&#13;&#10;FjgB/Bu2b2D7F/A18BXwJexfAJ8j7zOkjwOfAp8Ax2D/GPgIeR8i/U/gA+B94B/Ry11/j+5z/Q34&#13;&#10;K/AX4D3YjoL/DLwL/AnpP4LfAd4G/gC8ZVnletNS6HoD/HtLv+uIxet6HXgN+ncWn+tV4BXgZeQf&#13;&#10;hu23ltWu30C/BP1r6BctK10vWFa4nrf0uZ6zLHc9i7q/gr9ngF8C/rGn8f4U8CTwRNR61+NRA67H&#13;&#10;oja4DkVtdD0KjAIHYX8EeBh5B5C3H7YIMAKEgX3mra6HzNtcvzDvcD1o3unaaz7f9QBwP/Bz4D5g&#13;&#10;D/Azc67rXvBPgXtQ527wbvMq113Qd0L/BLgD+sfwdTt83QZfP4LtVuAW4GbgJuBG4AbUux7+rjPN&#13;&#10;c11rmu+6xrTctcv0M9fVpvtcl6qzXJeoS10X81LXRYGhwIV7hwIXBHYGzt+7M2Deyc07nTsbd27f&#13;&#10;uXfnOzv9Dp1pR2BbYPvebYGtgc2BLXs3Bw6pLmO9qkv90wKb9g4GNIOxgxsH1V8O8r2DvHaQFwxy&#13;&#10;FRu0DboH1VEbAwOBDXsHAmygaWBoIDygqQgPHB1QsQFuGh17ev+AM60e7N8xYLHVrw+sDazbuzaw&#13;&#10;pnd1YCUauKJ0eaBv7/JAb2l3oGdvd6CrdFmgs7QjsLS0PbBkb3tgcWlbYNHetkCoNBg4D+UXlrYG&#13;&#10;AntbAy2lzYEFe5sD80vnBebBPre0MTBnb2NgdumsQMPeWYGZpfWBOtw8S7GluFPUNtGAeSloCXPy&#13;&#10;6gKn33nUedypYc6w82mn2mFNdiWrJlqTeM38JL426YKka5PU1sRXElX+xIk59daEVxL+nPBpgibG&#13;&#10;nzAxr57F2+Ld8eo4cW/xc1vFve2Pr6olLixW7tUV7/HWW+O4Nc4Vp6r7NI5fxtTczfEdkg2kNqDO&#13;&#10;AR7nqlc/oXytpGWcX8dafY2jBragMWxoWhTmV4SzWsS7v7ktrLsizAJti4IjnF8TGuGqmtZwbGNz&#13;&#10;G6Uv3bWLpVY3hlNbghH17t2p1aHG8JDQfr+ix4RmKBLyLdkwuMEX9E9n9qP243Z13FO2V2wqq5Vb&#13;&#10;rWNWld+KxlujXdEq8TYWrfZHF06tt1pcFpV4G7Oo4/0WWERXTohqaq23ml1mVaDKPN+s8puraur9&#13;&#10;5tyC+v9yn/vFfdKVfRuXbPBBbvQpf0iF+KBI4oUc/G3YiLT4B0KaiZwfflExlFu6AS/FDbn/4Sr/&#13;&#10;C3L4/4I2/oc3cYRhigRnjKkuwXeZFwMXARcCQ8AFwPnATmAHsB3YBmwFtgCbgU3AILAR2ACsB9YB&#13;&#10;a4E1wGqgH1gFrARWAH3AcqAX6AG6gS5gGdAJdABLgSVAO7AYWAS0ASEgCJwHLAQCQCvQAiwAmoEm&#13;&#10;YD4wD5gLzAEagdlAAzALmAnUA3VALVADVAMzAD9QBVQC04FpQAVQDpQBpcBUoAQoBqYAk4EioBAo&#13;&#10;APKBPCAXyAF8wCRgIpANTAC8QBaQCXiADCAdcAMuIA1IBVIAJ5AMJAGJQAIQD8QBsUAM4ADsgA2w&#13;&#10;AtGABYgCzIAJMAIGQA/oAC2gmTGGdzWgAjjAWDeHjZ8CTgLfAd8CJ4B/A98A/wK+Br4CvgS+AD4H&#13;&#10;PgOOA58CnwDHgI+Bj4APgX8CHwDvA/8A/g78Dfgr8BfgPeAo8GfgXeBPwB+Bd4C3gT8AbwFvAm8A&#13;&#10;vweOAK8DrwG/A14FXgFeBg4DvwV+A7wE/Bp4EXgBeB54DngW+BXwDPBL4GngKeBJ4AngceAx4BDw&#13;&#10;KDAKHAQeAR4GDgD7gQgwAoSBfcBDwC+AB4G9wAPA/cDPgfuAPcDPgHuBnwL3AHcDu4G7gDuBnwB3&#13;&#10;AD8GbgduA34E3ArcAtwM3ATcCNwAXA9cB1wLXAPsAq4GrgKGgSuBK4DLgcuAS1n3jCF+CdTFwEXA&#13;&#10;hcAQcAFwPrAT2AFsB7YBW4EtwGZgEzAIbAQ2AAPAemAdsBZYA6wG+oFVwEpgBdAHLAd6gR6gG+gC&#13;&#10;lgGdQAewFFgCtAOLgUVAGxACgsB5wEIgALQCLcACoAmYD8wD5gCNwGygAZgFzATqgTqgFqhh3f/h&#13;&#10;y/R/evNC/+kN/A9vHxPHstMHM9HYxKVL8JMn/Z2Mnbpx/LdPRE1sJdvAhvDvMraL3cieYu+wZexi&#13;&#10;qNvYbraH3c/C7Jfs1+zNc2r9PyZObdWuZlHqg0zHYhgbOzF27NQeYFQbfZblRqRiNO4zljHb2Cff&#13;&#10;s31y6sYx26lRnYOZlLoW1Wvw9gU/OXYCW66OWcZKRFp1ObRVudJn+jtP7Tt13zk30MSaWRtbxBaz&#13;&#10;dvwurRP338362Ar0zCrWz1azNUpqDfKWQ/citRSlsLwo+kyptWwdW8sG2EY2yDbh3zroDeMpkbde&#13;&#10;SQ+yzfi3hW1l29h2toPtHH/frFh2IGebYt2CnPPZBYjMhewiRUkmy8XsEnYponY5u4JdiYj9cOrK&#13;&#10;06WG2VXsasT5GnYt+yG965yc69h17Hp2A8bDTexmdgv7EcbFj9kd37PeqthvZ3eyuzBmRI2bYblL&#13;&#10;UbewW9nj7Hn2MHuI7WOPKH3Zhb6lHpH90qv09Dr0wQ7c88VntZh6c/Pp3jofvSHue3j8vreg/y46&#13;&#10;q8am8X4UvXcxSoreGR6Pg/Cyc9wie+I63BnpM/cp+kjcw7Xn3Kes8X+zijsW/XQH+kv2jOizW2C7&#13;&#10;/b9Yzy5xtr6F/QQz8G68i14V6h5oUncp+mz7nafL7lbyfsruZT9DLO5jQkkmyx7Y7mM/x9x+gO1l&#13;&#10;D+LfGX22otyH2C+UyIXZCIuw/ewAIvkIO8hGFfv/lLcPa8f36+wf9xU57eVRdog9hhHyJHsaK80z&#13;&#10;+CctT8D21Lj1WaUUpZ9hv2LPKqVE7jMYWy9ghXqJ/Yb9lr3CnkPqZeX9RaReZa+x19mb3AL1O/ZP&#13;&#10;vJ9kr2r/xqLZDPxW9hCicQdbgn//H1/aZBbHdo99M7Z57Bv1LNbLW3GAfBBROsCuxicTa85cmruY&#13;&#10;SfMXFssOjH2tXgzOPvm2tu/UPWOf+tsuu3TjhoH169auWd2/auWKvuW9Pd3Lli5pX7yoLRQMtLYs&#13;&#10;aG6aP2/unMbZDbNm1tfV1lTP8FdVTp9WUV5WOrWkOD8vNyfbm5XpyXAlxtptVovZZDTodVqNGufz&#13;&#10;nDpPfYc77O0Ia7yeWbNyRdrTCUPnWYaOsBum+nPLhN2iXieyzinpR8ne75X0U0n/6ZLc5p7GpuXm&#13;&#10;uOs87vDhWo97lLc1B6F31XpC7vAxRc9VtMarJCxIpKejhrsusa/WHeYd7rpw/aa+4bqO2twcPmI2&#13;&#10;1Xhqeky5OWzEZIY0Q4WzPetGeHYlV4Qqu658RMUMFnHZsDqrrrM73NQcrKt1pqeHFBurUXyFdTVh&#13;&#10;veLLvSKMNrOr3CM5Tw9fPWpjyzp8Ud2e7s7FwbC6E5WG1XXDw5eH7b7wRE9teOK2vyWiA3vCOZ7a&#13;&#10;urDPg4Y1Ljh9AR7WZtk87uGvGBrvOfYxWn2WpXPcosuyfcVEprjF090U5p1SM7QNLcT9paeLtlw1&#13;&#10;6mfLkAgPNQcp7WbLnBHmz/eFwqoOkfO0zIkLiJwhmXO6eocHPVvnqesY/9vUlxgeWubOzUFklb+s&#13;&#10;sCYL+e6w2tuxrKtPcGfPsKcWd4i+ZK3BsL8Wwt853pl1IwX5KN/ZgZtYIbqhORjO96wLx3qqqbdh&#13;&#10;gJOsuhUtQaUKWevCsTVh1tE1XiucX4e6GCJ1wyIwooHCl6c5+CibPHZ0ZIrbuX8ym8JCoh3h+BoE&#13;&#10;xVs3HOzuDbs6nN0Yn73uoDM97A+h+0KeYE9IRMljC088isvhhQAqtXBv3ystC+O2w/osgzuocqpD&#13;&#10;IlowuOvx5qmehgxbWEdJEdHqae4gdzJZDFcZLyHUOX6QUGfVzEJlMKrWzHKmY3Arr/+hSU66ATQj&#13;&#10;bDjdJg0aoT3TJrrODzaNSosGTXTX9dSe1cBznCKhNHDc23/fTpXoi/HOQBMMIpyzxD3k5qig3cg2&#13;&#10;hFW4T8UkopjoDrMmd9DT4wl5MIb8TUERHNHXSnwbWzzi41Ul2uOjpPWcFOWXUl6YpTe2BmVCfPIU&#13;&#10;rvcpcRVhVdIzlfTp5KzvZTfIbKw7rGl4uHuEqbPEUHaOcEVoa64Khef7Qp7wMp8nXbQzN2fEwKLS&#13;&#10;WztqMHvrsXJ66js9bpu7frhzdGxo2fCI3z+8rq6jrxzzYtjT0D3saQlOQ3CVhWCnc5toi4M18sbW&#13;&#10;arhSseoRD7+iecTPr2hpCz5qY8x9RWswosJnzR3VoZFM5AUfdTPmV6wqYRVGUcQtEsLTAiQMSnnn&#13;&#10;o37GhpRcjWJQ0l2jnCk2KgQbZ12jKrLZlHIjXuVCfvzfia5RDeX4pQcNbAayDVHp7PHSBuTYRM4h&#13;&#10;ho0EH/6hzfSiTwL9Jq3f4Df6o1QWFbpUhCQCyyGUNXK2P4pbuHMEPnEHMOMr6RGj3/mo4olMh/gQ&#13;&#10;SgrbELyPF1MxUewsR7gk3XgANH4Hgbbg/igG/8o7SlSLF5aQxD6MMWw0de5uMf52hPqGO0Ji9WDx&#13;&#10;GKv442HuqWRhlacSLdZFhU2enuqw2VMt7FXCXkV2nbDrPdVhHs8R7FEsusMdHizEmFNBfN0RwvC3&#13;&#10;iemtynKPjo21BtMPO4+F0jHnFwNtwbDRh41OmzUb5WYKdMA8MzzU1SnawQJYy8TS09AVwmSXDlGk&#13;&#10;IWyEB+O4B5SoV+qI+YZKXRhrGJBK/SEkwkOhcMgnLhpcIVrkdtvCbJanPKzzkk+tV1woPzTs8BSJ&#13;&#10;mYuiYVPW5YKMaBtrCZLFiSQuhh1F3JE+Ci3v8iCrq8ONXscYacFcps3CJMYhLD1Y8zXeHgUm53gm&#13;&#10;E7elzjJbTGFjHhziT2hzHhziTx9Cp4ibV1KXjxfAtW1hM1rkPasrxyugd5DVINqCv8vReFH0l8JN&#13;&#10;8yhb4NmCtV80WrmUHtlhS1ZDJ3Y3qm+GxVMqK8OXIUuYhI9nyaoXdx6FfseSMDp2n2erWOLkKzfH&#13;&#10;I3Y/Mf6Y81FMVBYa/r4hvMiXm2P4vtWimIeHDZb/vgL1l8FymoUX3EiX2NbAYsAp481dJzZYz+wR&#13;&#10;1TyUAHOFh2d7sKmpsgRw0FFj+qS7u0OiFJrcpKxlnh8qBBenC4ltWnE+bKsQpxKRQr6SQgJ/w+Hl&#13;&#10;5yb7TifrkV2Pw2BWHqD8eREYse6vdIb7MTKRrRQREXEPu22eco94w62qMRuADsTp9LTA8MeoE5Nm&#13;&#10;qMsdXIbBju6p7xiuH8ZF3F2dqCbG4PiVwmt857jEvOCYh+gQ0QvhoSZ3R8jdgaMpbw6mpzsxG8Hu&#13;&#10;3s6w39MptoImXB9/TdiSQJ3DYoizEC7qDOuxMfV29njSseHAFlL6VYkPrk7ThjmHhz3DYWUhqEdh&#13;&#10;uPdi2jUIwt86n6ezRxyhcT13Z49Stx7NVXpHtM9Z58Fc7kFrRb/jvvC/v9gy8dY17IG39g4fesI+&#13;&#10;7Bh2lw1jCW7H7qHxdi3swFYldiS3EupOJ1Lo1waRCsERFTRmiYI0BURrVvtG2vVZZyxiLobX+qiw&#13;&#10;QfGKli0IhptkJWU+iVLrfWFVQiky0dIwX4CVDf0v1il0njarAd3rx9BzitrusArbK4VHqd8gqmJp&#13;&#10;oIBRNViUTUSZYtgk5W4j96HFTvTpD9qZJpoxfFzP1MtYm66b3YYvkupgWwXMAh4CBoDlQAHQA4i8&#13;&#10;LmCB+jtWh4msfDkMjsLnRl5wOp4Xdfj/l3r8/0QjVjaOXUbNTMi3IAefLOH1FHuKr1T1qK5XBzRJ&#13;&#10;mr9q79Tt1+8ydBj6jHHGv5qyUUKLT982qF/DJ1VqeCpjc9k8dmv4Ul/wcexTC1g8K+cPPxxXW2vI&#13;&#10;1T/Ja3AJNz6HNuAr6hq/VaOyHExOrvIcLNbtUtsbRnnugSr9LnzDUnXy3ZMv559895ijLP8Yz//T&#13;&#10;e+++Z/vsZXtZ/uT3jrxXiG/cY5MtB/tRtdhzsL9YrdvVr7ZXifp+Y3+VX6Xf1Q8niVW+5Jd9L+f7&#13;&#10;XvbBja+gMMTt6XYFsdEqvT5W58nIUxVP8JZMnlxUqSqe4vVkRKsU25SSqZXqyUVpKjVKkqVSJdJc&#13;&#10;/dp3ber5J3Wq8z1VCydr05KtsRadVpWS6MidlmVrWZQ1LS9Vr9br1FqDPntqdUZjf13G23p7alx8&#13;&#10;qsNgcKTGx6Xa9Sff0Uaf+Fwb/W2Npv/bm9S6isVVmeofmQwqjU43mpaYNKkivWGhNcamMcfY7PEG&#13;&#10;vcMelV27+ORlcSnCR0pcHPk6ORcxaxs7pnarf82K2Yui10dSmPgJgY3PBR/db1H4gwNm8ITRsQ9E&#13;&#10;Bvj4fqvCn+C0ItIf7EcB8IeiwoRRldlvyY/m0Unvu/wmyyxX5ihXHYiZrf6oUPzUwGiZVZgzynUj&#13;&#10;xrkI1BHfMeWN57e/p3yC/Czei0SMolxJ7/eTgxjh4WB/zOxC9Uf9wsnDwolReIn0ww1ChWrKG8KU&#13;&#10;FRtNoZmidLoujiLlyYBKQxgoFGq3SqtPmtYYzO+8pad4xvrbQr7m2uJEo07lsFgnTAuUb74g3d8+&#13;&#10;rWxhlS9Kb9Kr77En2S1JWakO//b9g5c+ta3ClpyRGB2T6JjgSs9OP/jQeRcHfZk+jyEmFb1629gJ&#13;&#10;7avql1gTTxO96nc6bOihmES8eW3mKD5nQqJ4X7eA18eMjn0tuhGsdCP4uOhmhdHNYKVbY0b5N/60&#13;&#10;tHj0cFpakcmEKiYbEibh1GSz2vgc0yj/98Emv53PbapENBS3Z0VHcYu0jN5xJVqP4ZvGImZDTzbO&#13;&#10;Rjfr/JYZsyvrc0sbcuckzdHOYVV4OcrKqo5VYSZRiMqO+BSBCUXCV1ZY0K78PsI50miDkwP9jbNn&#13;&#10;KN6i+891lyj9IVwUK5og9il5EDq9Xc6Y/8ZAgYuLKykRcymBplic9lWDw52Y5I4xxObU5pVtqDPE&#13;&#10;uBMT0mP08Tk1eWUba5GblOiO0escKQnxqTb9nGsbSkO1Bbbc5saZmedtanAlGcwGjQZvKk/ZktrM&#13;&#10;YODkVT9sUV9iMBvVaqPZsDkwPzl/RnZh7aSY6b1XzkHU6/gBVZ5qOtY+t4j6AaY3H9MwsQIdxoA+&#13;&#10;oDEf69ewRFpKMCbTM7zFU0omp+NeVHkO+6klDrz4PQaLUcv/PSHN5fWm6ezJWPJWYY4+oXXjkX4W&#13;&#10;e154fpTNxu9eEqyquR2zuW+wivdW8ZoqPqWKZ1bxqlFVjT82KiUlalsxX1nMG4t5eTH3FfNiZDyy&#13;&#10;jnE3miomNwYX+IODcMMKonjU6NgJvwmJqPKxggKtFw9IkZhQ7SiPG9EuZSL+tJr62o/4fO3t77WL&#13;&#10;F0w2Upiz7T6n31hQPtaP6jGi/oH+mJBWeIj0wwVmadXppZTCrCmeUqlBMDEzaaEUS6ieAqtXRgSS&#13;&#10;45NW/cSU/j3rm3csnp5lc+TN37xnTdYcf060XqPierPR7C2ZO7n9ssBEdfKMuQsLV1wX8j6UUNJW&#13;&#10;nTW7rio5vWpJlX9JZSr/aeCurQ3Zs/uH713S8sCdVy2fZrQ6zBZrTLQj2WaItkfPGbp/sTUt0VrW&#13;&#10;c2VH+dLqTEuCy3HhQytyC5p7EIdZiMML2nR8P+PjZmVeJ2U7+EQ791q4N4p7DTxLzyep+UQVzxU/&#13;&#10;TMoSAcrlsYmYzrE2dHesmL2xYurGujFrYxOFekyVi33QTYure3x6gpVZD1amMfiDR1A6081x1sE+&#13;&#10;ZXKzApyr1fhV23G/Eb7zTfNNKjY69qqSwoKAqIpGiIhiV8ZHgM5RbopYW7JAI9qFSkTtDl5Wlp+P&#13;&#10;Jbfd145AKiuwjWa5TwRUCTLenCNWUf1Av7VFKxwgoAspoGJflHOWFlwVIqcRgRxfbjXqF/JXhy/c&#13;&#10;dl+vr6A/PLQdHI52+qbNLQisnB6fNqNnVmlgenaiUTV889cjnefd/6/dN/1L4Qc7b98UmJrUdPXj&#13;&#10;/df/Zqg8s2bJwKXiHPIQzjF3aRNYHo9SopCZmcYzU3lmCvc4eWYyz0zi3kTuTeATleg43Oj/AtEX&#13;&#10;FhGQAs5E57OJYsFFDlhZERVGfMBKl4O/EfvaxFGV3R+dligqJZrFu9k+Pn3AR/bDJ1jZM8+yPy3W&#13;&#10;dKQRHNTYjXNDjGOUV+33LJiIBVI/omtFAIqqTh7Gxqf0uu8w9rDJnyn6OaXvMcpk9yMA+2P8HuHh&#13;&#10;4X640AkfkX44waQqwkHlsFxL08WZRMQh3a7X6bxYYSpVU7PGl0q7cia5S2ey6E8u1keZdTqjxcCj&#13;&#10;T8QkRGvVOrORT9JEORIdiW6H7kNDtFFbG5Ns0+ttyTGOZLtR/dbNJo0lLcGeaIvSPaXWaLhGb9Z9&#13;&#10;e60RaxTHt3hMfQfmRiV7SYmJZWIJ96Xxiancm8b9ovOV5crP48VsiLdFWficeNGZ8RjOj0zOwj9W&#13;&#10;Nh6RskP4XZQZXYouNKOr/WaMb7O9tMztLsMozHtkcrwur8VWNsqzZT9ihzqG7QjEMZrf8x0Ww1oZ&#13;&#10;yGIUs3bRk86D5CJP+MBJj7zohJszXQkPPnL0/R6dGlOpLh5fk8bPdDrRn2Lp0uvFKo4OMFqNJ4uj&#13;&#10;46x6tcka9e15K8ocKcVNU6Z3NhRG6c1YqrSGxIrQqoolu9rz4mdetvawarLBatbOdqTEGPW2tPjY&#13;&#10;tIQECzctvmHLMp9vbnlGRnaGwZEWZ423RcdlehKLF2+rq9x+7b6BN4wOp5gJy7Ei3YBeD/KZtC+0&#13;&#10;oaNTxChv44UGdHShWHYKld4uFL1dOKoq9pvmtXjnzUuM4XMRmA/8XhTxuvHmh9XrV0c7RU2nqOlU&#13;&#10;ajpFTef4dHAiXg8zAyxYXj44IFaX6PHpAFZmEvhpfwyCF13hh5MKvwh2fgVXpgkMgv0mYaywV9jj&#13;&#10;S0a52W9qaMn5wu3WNrTEIzm+PokNp8yGwCprFOaJCK4P2w+tUI4E2IXF7iijRYv2oChrBTerFd8N&#13;&#10;inNLf4s754t+xb1W+D+9fImTvQg4HOGLozNrmU7szAgpnexxNDl9ij9tOX3YrzwzDOLS1OobKjc+&#13;&#10;sGrG+mC51aBTR1uMxS1ra6u7azN8LVvnbke09TpztHF99YqGCclTmovLO+cUmTA01CqdIaY8sNbf&#13;&#10;dsWiXHdlW0XN2qZcPhC6tndqXKorOjo2NS4zxZ3lzqgMFE0N+jMwK+Nikqz6DH9oanZDicuT7dFa&#13;&#10;nfHWBHt0DEZKXuvgzOkrmsvMKn1x0yrsXQVjJ9Sva2PZJKyaWcoMLc/K495cPiGHZ07gmV6elcK9&#13;&#10;Tu5Rls+sRJ6VwL3x3BvHvbHca+MYJJlanqnhPidX1lIHraW58YkQ8WKJjR8fBoIPIvrxKXl5+K3z&#13;&#10;d/5UlLCJaW8TY8omTq02sQnaxKHY9pjKziYwDa2kGmxgYtqDj/pNyNZoCvInOPOUIaLxpdtspvQF&#13;&#10;pgBOpYico2zysaIisYeJQTB5fNsqsk8+LFZR5UBCM//MMqoo5/4JTpvi0tx/lk8cTcmpr6hIGQk6&#13;&#10;j+fMcVQurFP5mcU0nnt4uvr1WMcNhlg6ZJ78MMpm0ap0Jj1/TRuTlpOWXphmu8Eed+pu1alF/D6+&#13;&#10;Lt176rg8XXKbzpaWGJOWlGBROwxRBjz0WYzfPe9R/fNkuZjdPZjdt+DJuJJ9R2vqhKl8Qok4Z3jV&#13;&#10;ypr6iIiBn08dXzfBxw+YMa2mHkKfZmOSZaPTs8UczI6eX7S26IIidVGqCESqCESqMrlTxeROPaSa&#13;&#10;jJ+CfCA2M3FqeBjZzI9Hj6cPigeLmJhEzKMcf1RO+ZfuDJ6Roc1pTjxnmrYfE9M038dtb4zPzmfb&#13;&#10;j9BEpQVYrMDOA3CUo3iy92eUf9nPMjBPFW9a4e7sWYnZiHldln/OlKQHgDMzEI953mL7+BlaPOal&#13;&#10;2+nZQH1L/dBI/7T+1hIrnq7VBrPeNGnmilk165rzJjTvWDg96E1JdKWqphusJm2s41Sqp6Fg7Z61&#13;&#10;ZXx33z1ry+1JidFR9mSH3Wk3JKUmu2uXz65cWuWKSs5SWdPdRqzVmdmnbtaqijuH2diYPJ3jp574&#13;&#10;LANR68JM24eoudjntCbbscaa7Ol8jt2Grsfih26ms4F4AFPSGPHgb5QRvxHnSTvHxBmvZRO1RFLU&#13;&#10;AiuPbUq2WTxDDmJu4ulN2BHIdIRMGRXp4owvH+TfUh7glf8kgCuBlSdNheETfPRhBD5Oa8dHIPuT&#13;&#10;m81ifh0rUhZbHEuUwwhOgmJSSfLhq4ZkUfxAv1Iec8dHkwabIY9WIzDekqlcecQRhxGxO+5Ta426&#13;&#10;U3laa0JmcobXrtLxD0/eGBOjNUUbVZ9Hx5l1mmcdqc6k6G9fjrIa1TpLjEUzOzszBlsjHt0Y1rAF&#13;&#10;mA97sNsVsGr2vjIjYibm8UlaPlHDJ6r5JC/3mngtbtvvFhOjFlsgOph2v9RthbyssKFwRaHaV8ix&#13;&#10;Deb4jSw62o2fIIlTM56GlJF/9IAY+RVir0NV8HG/Q2xUgxW8pKK+ordCnVnBK0ZVPn90fhbP8n/u&#13;&#10;dutLvpzUguFrGNHToVrsWuLjDKw1PvG5RPv4M1IR9SRrV04j7U6/1e3/HJuSflLJl/2TWvTCR6Qf&#13;&#10;Tr73oISzdJ54UFI+QRKDf6ru7M83NPJBiY7bJeo9sQXN2+9f52uekROLfjTMnGVQHN2irkOwAAFC&#13;&#10;kAlug1uAMLi7OwkElyGQwZ3gBJfAACEwOMEDAQb3CS4DBJ3BPUhwCxI4+fbd3z73nnv2PX/vn+6q&#13;&#10;/tG1atVbq1avft6HegQ9CdA4aOP8VMjZUVZ43zf+viDtkujFoenPXMvldN1FXSEbN0U1PYfXXuvT&#13;&#10;5fKVxEtehhYR6C3Xpj/7sMJ6o6j641vJODNs8vaXjdy3x8XXMR4viZfNpOu+djIEB/m49dbOcUt0&#13;&#10;rKDT6ytcpn2NOdUByehcS82J2ttu5VQ2C+CticQVK3MCXjZ5XMoOllSQyCbL8RBJrAckp9FRw+jU&#13;&#10;hx5WMOVfqOWkXV1x/rE0RdxAnqJCNlD76d1NVKJF4Tl4To+GgrxzLutTbmZossdusz7fDtKNTkOm&#13;&#10;rhcjOj1xVX/sI3b+VjGOhab9fawdJtcdMTo1Y/K/ATz/7rrwPxcU/pcI6R9uvP8b8fxDV/7t2fpv&#13;&#10;6WFlTU05tX9PD//tJvkXPQz6p/bo39DDf6Qn/296+H8Hpv/xrr+H/M/uP+jvRsL/II01S9J07mZ4&#13;&#10;EnGZZf1xh+lhiqcuHqNiGZPfd/rpfQzIs9cqQgzxgI5AXGixHsDlGDlCTdc9tu+xZ4ZzlxO287x7&#13;&#10;u02z6b0Q5XsMth/GzAixFBeDt+AD5nXbgwaW9YVr/hC9xyHBSXaDDuGLg5EY9Gr7PMYao9rVN2I+&#13;&#10;9ROV/EHr8VLhlibhvckz7WfH9bkkvvUHr9UD0xslm+9Y/3zlyMQMfDdlzrB0i2lHTN3gZTyVqxhW&#13;&#10;FDy7sNjzFXq87qQHMiHHc3uSycGBR0xuh2BmjGnRxqbHU32vaXbXWtymf+A25jKTyu4vafLbUHVP&#13;&#10;YumQSp57pzzowaWn3z8kSf+nZuYfE/bXJAq8+FfjRujvFs5fCOx/kuT/Bvf9rxH4/xr3Bf2vqsR/&#13;&#10;4r7/ePBfQ/RPhcnfuC+/sMBfRPH/RJtPw/wC9A2X7sc0M4s0J4GLDm9Snppw7MiFyqmHRjrrDE1M&#13;&#10;4KTI5YtjDxmxi79S7I1Z60jgEuMt9NoA5ZEtjLtRk186eXpa9mW4GSw0yuZ3jjUvB5EE9P247D/1&#13;&#10;N//qN9FxepV1KPrj3Zjkj5x3NrF7Le/mIhTP8NufTbYU+NWPmytuJpFU7s02l2XF1K6uJk6rG+mI&#13;&#10;Uluf8+7MTcluFiTIKXSg0UsLSnbHzJ5ybA8NjPrklb2rXkV5nxgCSYE+lY605Xy7CqJgxdO+/PU4&#13;&#10;6fyf5ui2AtrYl8aESwsVrfNRu2kPJgK5zedS2DPfi5yMsLYbWKz34pThU73lc4gnSVGAWlOA80m9&#13;&#10;k9m88UnEZV8yMI1rVNALHzQMwLS5GzTvlB4Lvl2ku/bdI5hoc3MqXY9aZ/NnlubXluF/SrkdEVT8&#13;&#10;WquNWWHqgD6Rfpn2alA7isbR6ueHKe2KScmKdyZk+OkHGYyB2mS7SyRBi/T5LrLLdBPC+S55t2Jn&#13;&#10;QtsV4y/zPsjSR0g9DHz1S/H9gRk/3RTmb47ZyAnaFS/LJ8PJqiQUZy8V2g7wdInmusRchZ7n7ReW&#13;&#10;tmJSkq/OZHfyCRhn7NCN71t60ME80Ge1olFIb9A8CmIHj0CCQTAUxBYeivQHSUJmaoyHwYSwaYhR&#13;&#10;jfEgGBvGCxpGc9vAUzXZYCwQMVQd3MFmcqg4QlMQxgqKQ3NbTw6AGWHYECoUFhoLlYUES1FLw/xB&#13;&#10;XpCtmjI7/W4wL0wUAoZn9BZnIjVAhhBwdcZoMVQTG+YOsoOooTVs1m30v4E5YRwQVjgHWDBGkwQm&#13;&#10;ByJFa1jqd4ElYG6QvtpBe8FITTqYKUgUUov2RceDU3rBZDA4yrZ20FIQmhCFfATagSxATCETqM+1&#13;&#10;lKN9g6wRyOegQQgUBaxVtSQdY03U5KbGpRanpoY9AxmBvkO4IQUohVp+OH8Nfy1/dYxloX2hTWE1&#13;&#10;ibwSpa0HFIkHkq69CkW6ge6tTyVhh6iA4S1qkAX8KhaZDumwPBWFjaEChraewbRRASNbzKB721NG&#13;&#10;WHD1lTiss+YqBGmBvo1A6oKUUbcZyBvIks0pG+iw1i8KSY9uQ27xgFxq/cKRexBzm1NO2EtU28gW&#13;&#10;C4ivVnRkCxs0BvdLRNKjJIa3KEHacL9YZAokaGwLD/QBLtqzxQ/6UOv3HtkNobP2SEJigDAhF3C/&#13;&#10;JOSfWw16mHWkODdhCEwMu0HfJiIDIdeoheEtOlCnnYcwrBW1MLhFBOq08hCHzaN+gj24YK9RCyNb&#13;&#10;rCDh2uZQ5Fe06diWGGi2tjkSOQ2psvZggXGhTEe3BEDptejeracgAByv5oocFof6aevBCCNAZY2B&#13;&#10;cWGnqKzh4nSkKKQBju4Dc8F4ICA4ugfMDCOEzMB3rOCJSBPQImSm2hgJJoelQYyqd6zhWUgBkDra&#13;&#10;s9b4W3G4pjgMBKqEmKBewB2s4Z+QTKAECEWtcVdxqGaSZggSDdmCH8PL7PX7wXQwKpAHesRKME5T&#13;&#10;CJYBKUeNWApma7LA8EGbkKGLIe1hzJbTbgd9s18jNFrqIVnKRR7dDik6u0UTosD5bofvj5wLJ4yg&#13;&#10;PECYKihCvyR/sM/VkdIWc9AfSlf+WrmoHrhIZkqqxaMYNQ2sUDHSSyEHmgGHu7u5xt0pB/WgWlAW&#13;&#10;IO3q6uabCa0iENQISgEFQ1mhvcC4UgvmNAooN4MDAx4US2WUNUN7ja2MrYw5Q1lPXU9eIN2W6E/2&#13;&#10;jIHTQMHuUc4sefLB+GoPVrVJVc7uUcdUzm+jxknuUAGoXjlM6XcAkGXKhXOQDDo4VfvJ9qkXHxMH&#13;&#10;MENFIPRzCDSBjVLZuA+6kRKfb+sHbJ7iiwLCetQFMoFxtmSDxqliKcBw90TgcVJ83tQO0Hn3B5Mq&#13;&#10;syoLpdYaUBWvZARhS8isSlQyosgRA0wOwwMek8Uzx7C46WRn9yghnj3lUn0xbaxSoMJUNqphzcQf&#13;&#10;GTW9sh15VG2ighWTEybGyQGUI7VL2vg8oyAqW0SvGsQgquV1XzBxCVxODlA/0RRpXhLKC6DVqgoP&#13;&#10;UCziU+1guMralSqcKAH2q0jlt3xQlSpYkVaVAl7hDi6XDS6XnmGk3akVdSbRsIjKeQWz+uWGHSbf&#13;&#10;xmyYQX1KB+nLzkCDr1c/w904XSJTtuSXGPyyw74mt6md4A8OT22wQAEcvp82sKE/VHMKWYMZ/D6G&#13;&#10;jSVJaJ6QDaYAO0s+auvsuEHlgR90FwuBH3SOrKBRKkRQGgbKvI83ZWcMg5jAG5WLSFJ114lV17WH&#13;&#10;KtIxarVRG0HQ5eQF5QlldxcREp/ATbqhk9fQ1rIDXqi46gHDFeHgPrAx+Sdrcxp0Uc7YmbU5ZtcZ&#13;&#10;2By6MQuc1Y/aK/XkGRQCvtRfNEzdVINylR64Q4dVeFnQiu549W2f1BihFsmmCrUpG99c5QRHf4e5&#13;&#10;yhFsBEBpV98TpY4yiwpnrSiXCWeFRCW4a4lYPbQVHwTtdqRdOzGiabTeyKdoTgUyD+JAz4GSwD2V&#13;&#10;Gb1d592OSFsvkXxyYyPd2rQpd2xVwKA71A6oXmbBNviUyhjXy4XNofBjJZAHiARqAuNUKb6rCk8M&#13;&#10;/MllXopz3pSsmE7IBoTqIEAsKbd2KmUqeYS5jLD/xtVaaNVXtNKj+9i9exSv/zBkhKj/hwxYN8UR&#13;&#10;mrHqG5CkU176ItxWDJur+3he9yVJ4jIeB3F/LiYHQf+lnFp3TVqSA1AK+hRatvoqgFenWMfBHUWi&#13;&#10;UPbJVg/FeKlLomqF4qctirFSfiDA+PNNCJnOoi/UzUoZFGZTZheEYtSGaKAYXVT+yrJkVGKS5lqR&#13;&#10;baFqLTuaHQpXEVAV+EYkqs6sKpHqgbWpUWLrPLTGpFoYVAbsVs0CcgC7v10obWgQzQNkod8uepMU&#13;&#10;oFhQX6gI9NXuSh6RN/6cirXKF+D3qQk5nkL2Z6rWrPzJz8qKQk2UdHS0C5h1Vd67jM+sQbPq6lu0&#13;&#10;UHOm0t/uHySGBzNeSFovh7oghFfe9nQ+tCg4IEiVxs0N1Ubw90hj0BceMKfe40lh3T8I/mC8dv1a&#13;&#10;o2QP8+jlEcCVrIZ5XDr8EvGO/R7vmtcX95akzcnswH8489Cf9Dqyfvi8RWjynMqX/I68YvZcwBev&#13;&#10;Lfq6O7rd0mzVn+5O9Jd0l/Rbsy3/vpap87r6yfNUr5g91bPfkieSGHS4HQh53+DHEvh0Mebr/iIt&#13;&#10;8+c6ZyaziG2vKkzLBz+Vb2WPHuxe5DvzWVuNExtU99cOenXawfd8PlZW3XDPmwZ+3K96h5BcaVxx&#13;&#10;dgU0TULXWzCvqV3FrxdwFp2MD1rI7yh+wRCaR8JMs4QD5283Wuhq9rrqV6hchZrwTWOCXjIsb+p6&#13;&#10;mKYrIr3MqOp76rl2tWZZdH1aecftm0ZnAS3e7BFVp7ftdx43/r9//Gq8arx0On3dwPHRadRper4B&#13;&#10;sjd/cQCy+MLvWBEMD1ZfBt+z3uPc93UQ3oW3EChGHTxctr2/7qALVtAOGGuh+z0rqWbxQW+pMH5H&#13;&#10;17Ogf2n94Lvy11Ofm9kLrxtFH00fl8Y5Wt0v3vQ7MzHOLI6WR+NLzvYmLFON9fOOX03XLTYtFhuH&#13;&#10;OmttIoIpcZrqXGM64S4xnYXVyOWl2S0XHsixMAB0BQCArgHnQtcACtAvwJnQr/AIjHv0G+nO6qXD&#13;&#10;w4rLWfKZ6x/n09c/KEaPx2QDvK3qg40s6oPBq4+DDZcf3599UwvG1jJ/3EjsQzw7v/lg63G/ynt9&#13;&#10;Dtr1M9EPItI+So9KdiU2pvrn9Ew5WrjnnxdBDp7bTVd7RJqBNFzUgziMf6iPDlXVsbSnnv34PAZl&#13;&#10;WgtQNW5OY/qes601xTbgoZ5lxjfm5GKtKuoQFOpdVaWgDS7ika1haXrqSZ7Lwg7Ab18zOhIGiiu4&#13;&#10;KOUGqoVV6N1HX9izhOukDiu2N/p3cW8ZVmxlYpe7J2fqsi0H1hOWHzMZ/qKmwLom35yw7Czgqni5&#13;&#10;XvGWujQAUWXGVF9nollJ8P681afkI07FtPlOoBSSWI1vHLhtVtdgXym8AmOiUabJFT/D+4C2qN2D&#13;&#10;gHrB1HU7AaDHSxTrsd8HGxHP2vlYg62LkLu1uxvzeYa523AmppKTL9uZ12qwXrvvV+rcHjxiuUWf&#13;&#10;v0zYD1LqX1mMenyV0Bar9VksqDdHeZnvA4ryJpjjfPNxOt/O5nMHM7ATGJ8O8zlGesfNrhUV5Z91&#13;&#10;LmzeyyScBFvG36/K/wSgmEIdwltOjxtHaFckXHm3sX+E7FtSo/AbQpCWpKhHoJDzPNwvmG8RVNVU&#13;&#10;Xx5yIfDHsT+G21lybGOpy+C+wXXKI68LAY9jUYT/qW1wYxHIYD4KeyBCPYIbpEO82yWhQ+DYZfoc&#13;&#10;dwQHLiP0Ca+86/FzWoMwfB2iIRmOTzgBeVga2PpdtjqPWUOZdB6xhuHlPYjHXe96lUTcFyKRROAu&#13;&#10;AzoK+85AEP/QPlQjCUPpIfEzjIlQ6iYZKhXs7lDSzyFWDJTAUIWkB2uyNNHYRJa4oCeYXxioXsmQ&#13;&#10;RWOBLR8qWT4gmcQ5rsIVy3vAOEfWk5qygvWL5PavVSj0EOGz8vqI8BdVAHYHlkXIGMJ+Rd/1ccBD&#13;&#10;KRz60OA/PjDprmXEchfuytcVvhV2kYd3j5dwD0OlQ30Q4isfVpyOKHxJ2zDMcb+GvkRwrdgdPfUl&#13;&#10;ocHhC/mB8FghXjE+euxLJYGdg9WJqx3Sj2A8euZLJvGQDoc4NHzlwbMHN4jwFYxq4p/Y/1hQcBeI&#13;&#10;g3APMANXzF2Jf/E0US9gH2D5hCyHzCOcLIWbyBceOuMIh1IjCFdmV/xdaZsoTDGrcF6GciHIV9xd&#13;&#10;KZvIfj5MD4mTfXSLb4rlHUaAwC5wMvnqLrVA5EonAjgL8+jyriaEYL/uAlfjQbCou/zHMWdC6/Oo&#13;&#10;v2BUIDirn355YGYp+grnY5hWNZZniPc4jokswRscTUv+V1hUCLnqBy9CGB6FwBEBK7jneUQjmEKW&#13;&#10;vJ8wwaGOz0kNQiktxUqxyPNoUmMa7o/mz4Kvj8LudzBvielzk+iHtQKfp4Rrmrc9ut8Y9Ix7wvaV&#13;&#10;6rpRGyhknfGKy//YIx/FUvX0Q4yPYhwK4/JtzesFlgOScl/TW9k2L6Wv91arG6zd+CSVy3zxTFrR&#13;&#10;iPXwfq0lbJzH/CWKVXIcvN9+69uOS/3aGbPOzWlzHA9y73rGVVDXYbRYMXCR5m59JELXrGRFm8Uw&#13;&#10;3JJ9BNpXsfjkLNr8Y2PRPksmoZSc0Dr0FTvV8eFEptudU4E+d+8IN8DMOuJVWZpRgTNeAK5a3Hf8&#13;&#10;RgDyfsox7RWPUYxzjdZZ9PkvY8JO71Lg3sybTboaDGnqXtYaYwjJ696G/EtCE1suR9Db7wmlaN5R&#13;&#10;xFAW1+gkDZeid/RpL/ar+uw1pmOuLyi+9CCvckMVU25ehJgFJy9p54ZPtq5Hc5OpKWNVz7lrfZOS&#13;&#10;KVdVv5dbYdOO/fe9ul+EaxRuXFWU6HUqBefphfo1seNqXxMJhgPAu57wOdMGa2cHJV9zsboM8wRR&#13;&#10;VKzHkttctANIOCuzcv8Tod9Sfv7pUvSV+GEd3V7Ulu7oElFdKpyUygQ3w25e5739mnsW5VXuqP5o&#13;&#10;skTU8KiI9sHxfdyQ4MdTT9KtOHulUXR99OKRRUFJo8iiBZdzH1Eb4aG7UVErbc5CZaa0ZNBwWUNr&#13;&#10;fctytHhP9qu41gjPL2TNBDWtvS41jYfkgWtSt7cb2j4G7zp/ZTe4l28DrGpe/uxWk2K/iMPguVue&#13;&#10;3ke0r/8IvCDaxM8dcpehISNexfczoPmWvYV367pB0kNHHStVVl9wQrp2uaZamfYl8OHsjGCTvCRb&#13;&#10;DoAvOr1Hn729tF06bmJ4zfA401e95ls7013MJemaXTcuk5JGd2eaZPR0kyr3t7H7teEkpqc9B4hD&#13;&#10;XOHHQV9zGcVS/QNC2ogr6rRNw1xYje483/SyFDDdMa31diBczgnyC7XabLYl/G5W7DsiCfheNTa8&#13;&#10;Q+4acr305LFoqPNQVX73enhNMYEA8AIL8+66xa9eyOPHSI6hJNyx72wo9qR2wqEDWqbPCtDm5MwS&#13;&#10;yWf4g+i+MwD3qYw9eune1u0MNylgQrIWMsp9GPuBJs8ZYm3MRH9WsvUHjwwk22kLPkSWYGcaCMul&#13;&#10;2TfoLtZaCJaPvtmRH07MrT/TVV8u+xi7KPnnRG/Q+6Xvwu6q+4d3Mg6lhF2HnJdYi7v8yLGZAIVi&#13;&#10;o+qCpJxEuoPYjVH3xvIXzVxTQ+fZ+bHFJ1mQouWnhlscbz8MDVL81qV4RZAlNgRvsaAUMvwe72zQ&#13;&#10;+zko+/nrTSvDQCVFD5iJPnUpu09xCW79J/ZJ97I+genPm+58hvxgt5pW6RudbShG6xuHE6VGv7lM&#13;&#10;AI5BoKBYxBl5/rjW9KohXGLTcWaLGMofuu/YUNImd+7/vHrXr4QorzTycWs/7bWS5VGOTa7lVIli&#13;&#10;ZhRT3+MbYTmjIX0JIc3yiRFzS8gzxlE+SbPEzTWM3DeysvuVhDpoHpMsq9XhUxxDs5Qvoj1CeEHG&#13;&#10;k8NCJS3Cfs/h5DmxxfnL59mDji5x4mzUXH9+4ZaSUJb6VFyPFH+c0SpD7jNqi44+8eDYxSz/StM3&#13;&#10;K/Eig/y3zcl4RzMeW42BlryTDPL0i9G6ZNGL+UcMqkq9Ey0hMxEF5I4BGZyZJlH+ZX7k23Hqn5mA&#13;&#10;ACUina2TKRyiaLdw5ev+1ux3/THHTOz9+awfrXQFuORCG4impzcg3efoVSKRSUOLJ5OAM6y5cPc0&#13;&#10;CW+hvUdEUQAKnb0Ijxvjt87xk0aalGAfmR9TuJuOjCtVPbASTwHOn+XJse6K6mytmLH6roI0dqUR&#13;&#10;nvYbsrK5uiDM7PxtE1B3RmLc63e/heXdJ/Asn5VfTX1iev6oW9umYP12bby0nkbnY2tB+20dRk4y&#13;&#10;GbZTiDz67reIlztvJCum/PPhzSzGMUa217iHSvXG06sS9UmmvbaNnI4LGNqtbNsIoY0KvIHeZI/K&#13;&#10;ShevbOWg9vLKi3FDvWClmF2CMi3ynelzDN4Bl5wpta8NVe7G9SeelQHlIuv204amCTeJpXgRc9cR&#13;&#10;UvLmQ6NBioKRtXHhu6Yu44UNvpI77lmi6N9gkmzzZYPIxdcx4iUltej1hlYueSRmeDtPflAuX11L&#13;&#10;QZnH0wvFAf1pipMpbFYbt3pqBOgHWPTjK91Kg9l0pjSt1It3qXGON4FDil6EoZjejAuAadxvYgGz&#13;&#10;CwZUP+ljWrowGp9I8ZSn6FKmai7UMggi5RFf6n3ojvC+V0wrvcGoXBDLe8SjlPBEX2EvJNHau9Is&#13;&#10;uNibgf5uOWYm9FH5sVvko56RPxXnmcJIE5iuTboQLjYd8NcJsU0xIJB0O07g10iHikXdaHl36hAL&#13;&#10;HrP7Eydm8hphkxrO0aCNHkqGeGnVS+XrLNw6DTKx0rOCovhzphsdwewkpJb6e/mJmBtGefsVl0c/&#13;&#10;EygGvrYXKpYFrFJAF2LePibOxPeBtd014IjLa8r6XT6JaTI6riiNtS/X8cope1bDb5JwUpdeTqFd&#13;&#10;Fp8+4IvXmyDgfJJarlYQ1kvXpSk8tYFIePaOM0TaB8vtan7zYsauCRcHdw9zJyq7P2wHdUogKy+T&#13;&#10;cLYmaz/wKcZ7kkXzkfbLd69hmyLv6S8F/PbKHAmt4R5yL8r0mJMZ3dkxTQwcAzeC5EuMTN82MdTf&#13;&#10;tbOXtssKbafhEnKnMbu37pd/Ws34TCXIUcKoT8fO9yz2PD5NHKA5XRqfrcfED9IF5EWTKtI81ibz&#13;&#10;Uyp+E982HV4+wyoMpp1Vob0QkOQu2PCKVhE/uCLJ2KfSHc1XY9RWz7WqUSpLblaJttjh+euq/ySF&#13;&#10;Sduca5/GMcRm3pBAKdVvzoDIq+tnXrlaInanOL8v+swto9hbZuQU0tNuQWQinoo3XS5UWE6pLbzr&#13;&#10;ItujP5CdPJzFKC/Qn0ImNCj4oa9t/ePz576N9iltvcdcbPPMuUEn16SjmKhSpmfXfjJmK8hB0L2E&#13;&#10;4/S3/CT09aH4eEBGZYkBGBFTN9RPZWDuOne+VZVE/GpsJGiRpi6EMzMS7H+kM2mnciSr/GE/5cCZ&#13;&#10;YMjomXuCN9/prR7zZ5FpFani+g3GdzW3BkzqpbNq7CvCn3lF4Si/8lcxu2oBz0YGsOdcWCmUli7T&#13;&#10;Rad5TTNKZzIHyN2iFrzHgB8Cust2a6hlSGd2phq6Nj9UaDlnLhn55GEDxItLajkMKL/JLlQit1m/&#13;&#10;IvKZy7ja7T/3dOhUE/MzulNMLVH56I8vvv9QrObEILkYs/jIy+dFhZQ2PIBsauXXr0oEM94EDTS9&#13;&#10;6dFantb0e1x9ZY9WNlpimp6wuTbHvfDCyQaSUZ0BUr16alkWKuZA1gazNLLbqgv/zPlN5Tc0Y4sL&#13;&#10;VeeVPa716OR1DyPf6vR5fhPRQxG+22WLAsWO+kiJgRnURq+GiFwNo4/uo8YVJQlJJoHXP4RXdVly&#13;&#10;VZydymDZ7FbmFbYc0QpTzwXkQZ95GJTh3+aX3wz94mC6LGgZUk9AmhjFQ8xlKle15oKglTO+hmZ6&#13;&#10;jJz8eoYZUeLUWxZLJc/9IuM5Nb4Sp+foX3hXiEmYO/jV3RnWcjkT1llOEZLsMxY48UsArxy6x/Ij&#13;&#10;tEZ2+PoUFR4XMyqNPLgMd67GGunGmb7bJkjou5Q9Hve8dfHGvwO0Pyolsrvy10DnwyqFlT8rBcRD&#13;&#10;MZY/VU53xrqkn30DxvZA+JVNS8xXCCXi7YclktlZOYglknTMnUf5JctTGWOol2lhx/abArk8cvaL&#13;&#10;uVC9NbSF5UKRjwEhu+iNmkbr0ctkKOlhri//Yc9Nv3XcSSKH3yFt4H3p7zgAraLfemJH0Av6YJYP&#13;&#10;2jUHh3KzD8fuqh62u71MX9JlurlhalULEJus4gWq8h4Xt20H8o/dFAAc2mxOwmOZF/NJ6AsFM9YS&#13;&#10;ckiaW8LgAmzx1MLe5VWWAcX2CvFacQm5z93KgxZQL7LpeDgEDNmGY++m6anPPLSfec1Lspz2U07o&#13;&#10;QY6NCmWFJURB9u6R7c6yfRsLBilLtlPUI8W6pOrKBj6G8b79GyqaKhoJQjAbfVJSPdpi0kMq68Rg&#13;&#10;h+irfO6CvaiK8761CBbm89k/XBaJ0rqMyUn1994dw1Mnt4tH6lmLyW9AvWIFyml8Em5W31wzbHzl&#13;&#10;Hm6K8VNPitocfbqjlBfrYDvjpBA97LAqtE7jjoI6GAoUpmnAoVZ6Sntp3NlQ5nuZHKtJpPOQ7lrK&#13;&#10;/tBP31ZClxijNkXFdaQT4nWtJ/EqsYNcE670QhzYtyCgA8CTT7+vaLPd+OsN03k3bj7zIv4FzZbU&#13;&#10;EE/fyl1Vf2fVrwVADJ2frkehp7XlkV0lmV1/ja7YRhyUVW1FWjEbU80AZZSOsSM8AmDpV0sUtU4r&#13;&#10;KGiTCOCY33aqo3ea6lBvoJ/ugUnjIPLT4cusrYd7tdOUtmGuAAHLafW6+jv0UEbfD6WBc81o7W41&#13;&#10;rYRx6ZRGOUmf00XaJX4zx0OKUqr1M60cyb5OiJr1XN0FZcQdRyGU2Sv/bce+i9RNzqG3xe/s4kuh&#13;&#10;5eolabdXSBZiH7PjgMPPyXZxLXxJN1tBjGeNVFCFqqeVld8Gkh2GBgzsNlx71w2UitmZozgyBtXA&#13;&#10;UGhRpdYXalJxpdEIQ96BZ4oDgwDjT3qimzpOQ0K9qfL1HFFBnQBCOI4nkYWGSe3PVEjyIUV/1wpJ&#13;&#10;s9r47CUT21mShpfJbZKpUGqNyHYN9TtGXm8ZDvReRrodvY7G7z5/7i4UlDQqTSLT69DqMGXJzeKN&#13;&#10;/n0q6LJpyPeamjr73XoAXcZqKO/n50M0q7xABFV875Z4PE86Yzqj2QH8GCW7Q5Ty/VMGx++ex3NW&#13;&#10;eEROuYuO8bWZWtwvFF/H96lUGMeI0qWT2YxT8yQPbUdvozZQtj5fjpk9ND7n/7GhOAug9des9WmS&#13;&#10;rxu/xsRWF7OIQve/9/WfkZCovR+0vl2tVVHGn/lM/dad9KLP4DirgXXmC16ssOagmqHAJFlu1i1Q&#13;&#10;9EqKRfcgUuFdnWFGGjubIEn6afi6wBFzbKTR522GOykXRKo1Ps8nx1xsDyc3MormRcUmfA96mvQ3&#13;&#10;I5VwACF7oS+dTVxs4moOtq6rEP053cf0em/G4YpXL4YyPA9KyJoFcA/MU3vZJ29fpA2sFClI536P&#13;&#10;cdM/x173cPsg5pUrMHSlMX7gunNC5J3COEHhV8DAigBPKKMLgkXeOej+PArLPNbPrDgp1KTQfz9q&#13;&#10;qcVLxMtnXlfBL+x2HVFBtNeX4UTRPYJadUtmfWdiHWCiBzWMMfHd7KP46nPxmYRZKeF5fzEL6uk+&#13;&#10;Px6z5CA2gfBLjUV3dM6BMLNNtjsbN4J2R23EXyaD1/53yJsuBeJ00sW8DRj/f1B2lkFxbI26xhkg&#13;&#10;uDuDE9xdBk1wZ3DXkCDB3Rl8cEmAoIFA8OAaBnd3dw8QXHLZ+9SuXfe759Sp+6tXd1dXV3e/60d3&#13;&#10;P/W8E3cX9cmVIx7tn08e4Y2DOR1UjXc/Cw+4DDqyDUe2K/MNuG2NRNoVq1FvpYhn13zVOjp4Wcos&#13;&#10;dUVd+Uhl4Had7HT7C6VBSBex1N8zgbDvNqu8uHsk6FmuB3pGWXXr3ocEaZumvCISjaaMwkchiOH8&#13;&#10;9o3jgbVhSV0nHbI5/vRWIin6GAw+oQr3pyWee2g2MruLVpE2kqeofrFYJMWc/JZbiiaMMRkyLmJo&#13;&#10;8Jhpqu04nJwkt3rWauC8q0vCiJe9RdCSaNg3sWEjkQRxcIh/r9r/mqP8lfbPKc+bN1NHlZ+bT1d3&#13;&#10;pmaRGBeG5f1j+Wu+fNDxtje8AzitFC8YVi0yFjAwuqocTH6r1eydI1J2yOEXQE+PMLHl61O5qLzg&#13;&#10;N6qj6RP/kdfoqKMSP0nZWm5pIf2NlZFRgt9829kzwhem/Wc+Cn4NcDwY1mguMAUwdd4s+YbGMcac&#13;&#10;0LWrXMcgbLHpXLQ9e6OcW1NX35/PSzjN1lf7jqoipcW5KBa3aJN6EStuaFBHnjylHMCgVBk7qs1T&#13;&#10;kOLaxPXB+y5l66KrDVrxeXrkTlEjQOd50q9N0LSLIeUkhoCb+8Mj6VsJF2fW6Rx+hWvz93LVrarj&#13;&#10;hPdNnLocrmrVPHmNNY0FYMkaMAvVuLc/tzepYsSZUsMS38bRhPsAYnTTmiw2/T3OpBfB0kzMQ15D&#13;&#10;NaCFJLzapJlBwEG0aeKgtsnf1AKkUsDkt8LfPEr/MawFKuvLeG4LvSURi3Slq3vYGLdQ5ZtUwPWO&#13;&#10;ofhEFKyQWp93oMEPCtR7zFhkvym/nlUdik+AsU84kvJbrzbuxiAuNIeUfWquQM/h91igXPmxRHQ/&#13;&#10;6npMqrGozfPe/PyXeThm0Uz6PtbsmudRT3YPka9jOSsDN0OvWcwPHaeOd3nvlF36GNwvnYxMM/l9&#13;&#10;5fbrB1fFjS0vdusJCRpSbPsVJE2iIcgX1gS3MLCg//XxZOZqzW5FEfuK0h9qkfhb+/8XIhL4R1Yo&#13;&#10;xPev3PjvTs1/WIp/uZH/hSECqyppGID/YYjYpZ0crf5L0PYvb4L+gl/8LR38V0P4ojf+e8v/ABK9&#13;&#10;GEz/BYkEXoAW/he0SIibF/2v5V/2Od4Xj+FfGkL+l04l3pcWOJ4XcSHvi46Q96U9hE/wpZbz7/WX&#13;&#10;8UuL4F/H8Any/V9awr/P/8+1/gMf/aXO+8tK+7/BR0lDH0K5cORuntE5p+TCgun58KS/acpZTEQq&#13;&#10;PsCbYeNqcqdxYzy3e37mS20WiuHF3s4ECs+M/aAMUV59KiRHr6EuP+dTi5mjF21+pVuYyReKJRjD&#13;&#10;LV6vSm/3YVZ4HLwUkGTNUqgsMc6D2jE4kpwp4rM+/0lwG9U38VOlFj7dyOayYJxVqHb+t8I8qlxf&#13;&#10;+5V3oknKFkf1Av3Y5iv5R5WbH93pz2ndCueYDgbGjw1U2n8Q4xVp6nhL6IWU36UrxrxTmFtTrK17&#13;&#10;TVrkoR3FM/RFqtRiLEsmWBO1uzkUwa63ORLBjk1CCt7Hsj4IoYinpydBPWgz5wqAPI74DgNZfWQR&#13;&#10;xP8usZaMWd2BOvULXI/C6PXLfqIsSy+UhRTCbm51Kq4+51d1EIz7FaSzaCefjmCT1r77rY0ta6+t&#13;&#10;0KKHjg3GPvL4R7gi1cL/jmX66/7/9UxeHH9/Rfav4d/J+ec5/ZvJf7P1X1n7L3Xhfx/F/wSa0A3Z&#13;&#10;+V8KPdl5X2zQ3DwvANELSCf8UhP6/+8vRBfg/W/8hS9C8BfJ4b/+wpdWtv/ZXyjwn/7Cvzf8c8H/&#13;&#10;BPM//IUvnZ1/FWX+bznd+eQtZTRzdXvm73TtTxIBj5IRrA9GsYmgRAgmvuaXMiNIgkr1H6IkvfSs&#13;&#10;KxumQ3rnm9/xly72yI9wRbloFrzlnzHA/yGgczTZK/C9OLrXuICr4+NaJjCqfq1+7bl97fmcUuiy&#13;&#10;6Wb541nL2Wffs5ab8HJSSkP5aSvejajA/Z9duLQBNZ+DBvOUZue5c8FvIY5DF4mExBYSJzhAxalo&#13;&#10;jFnOPr9ZImk8FF0OcqNo7wvCKisGZi61mKDRVOIK/ci7Yb2g98SvsOWGalFoct031pv3rwaOoA2m&#13;&#10;fF4bPDR+31YjKssTJ6wnXBcx5nyTxTpYg1/huB4fXIkVjAd+T0kMqb41R0sujACXBDMDFF7B+gb5&#13;&#10;c6ccaOF5dTlY2Vo3UJ6Ce+4H1d4kSZdf74umU9pEra3ySPzeKdPq+WYlxzT/Og/5UUr8bkWrEi9/&#13;&#10;8Xyn7GuFJkNuu9X0TwLNi7Phtzvv8gpDchHX5i4CXJkACvStCWzI+oiuBLI/986FC2Pnb5eZxf1U&#13;&#10;S4Z3xeAWHqSug34lhn5xsxI4xsdnuY4QlvFjYNlifROUi8yGmgb/ImfptDDDrcLZh7OBmwr2wKOh&#13;&#10;Mgmiyh5rv1sAozShjwvf+U0i/owqzbc7tfwSBrvMLMTaFgJgt40ikU+Xw5vAu+L3a0ATQATjV6/s&#13;&#10;qgEVb/IqKMtP1NewTpY2Vk/Uu1Wtlonz6rQNMx7EUnbh/YgUh5D9om+RzrnT/MOasHGpaVRpVxVa&#13;&#10;I9OSIZ4ad1iblRB8SAOuE/A55JZ304tZBS37Fn/3GeLFm0KGOmiZN03fSS1dKtF5hutEY6LQGsFY&#13;&#10;aXHqCdHD4aQzkX4kciE4J4fFQEzpTKTEErywRF2QXEjO2Tb1vBZsxy/SIV9x1YABwUJhXnjnSJt7&#13;&#10;kFAI4vzuFqRPvYn6nHnTFuIP4drEhZnAuiHikBUIjgVtiiYc1Staj3BNdOANziYIhgjJhuRGaF50&#13;&#10;bQfA1KpWE3AlpR9xXKg3TWDi4CdUCCXkBNKC6wlsT1BZi2pELFuLb8R0Yd0kgo2AzxhhcZAzYHtM&#13;&#10;I3w1pou4QBthmWlkIxF3fCNKNTKrUVwjugvDJjrME2cNSz+mk3NN2lHeKH4+bB7S+MqFxQLRQtyC&#13;&#10;0oJ9Ew9GYoFpwW9B4MJtgcRNocgRoWoU1ojjAr/pB/OG6EBSIYSQHYg1pAgChOHBaCzgqkmqARMJ&#13;&#10;YAg4KCNhH4MhVXrMB3ePdhSEhCMO+QATkyXOx58IzoixU6gDGuCyQ2xk8fNxJ4JKFKaBDrj8EGEA&#13;&#10;vEZcifSwvDbta5xanJ08mGtjB48sSz6SRiyzNAEtOs4doAOQE4HXNh6NnWoiS0VLvAHapqnB1Yco&#13;&#10;h5FvoOu//sLN9BO3pioqB7dmGKGwYDK+CjiJUwohCCNMjH0jTU/LBkEKI63ESdDjyuPBMpclwfEJ&#13;&#10;w8qTs8NxCEPPgwkQAoRfWwNYpEPWcSlCaCEAMpAyXTGOKbBd9rO0X/AtxXmml/59qZfCb3ztgNhb&#13;&#10;wDlwExH2FvYAucF5yRLuGc1ztFCwF/k5kckZZx5SJLvyn1ghKsWgTJk/YbeWzHmvXJ1o48PxHIA3&#13;&#10;kerSlOs3EEGcyki8Q9CdAXMe/K/Xmy+pqjpIx+U0t+zo6Y2nDQj1wiV/4J/1hT8X2xSG4cLMYbXg&#13;&#10;M73537wQU4u9XHmx8LkHOeY8FB8PAKtYFLEPgu/TR8djmk24TReYJeQJooAr2V18Yz5l7niP6+jD&#13;&#10;uWkOo2od/yAL4A5Ox6T1AFL9LKaWFQuaj7pl2XyGkur63ydDvbHW+yDU4cMn0AfzfjFiZ9P+ZfhG&#13;&#10;Qasc1EYmKyI4SalkSrsaSpVT+eSWquMHO2+m3VOpoSXcBvNwQ9yGsOHs8d0R8NPfuTNPb49JE/yy&#13;&#10;IwC7An4knl6KTpsDVsjFRm765h1nqftRmykxBwDXD9X9JNe/qfthrA+qPyJ0EoKvKeseBbL8lOaR&#13;&#10;i5murupv3FXqLbOa6pmkArBccbaD7ikMAVYI9IAajG0gFBVEBbeAdqEFfQAFIFxYQqmDH3G2JaC+&#13;&#10;oFP4O/h+LOgJjWeZ7uIpXBPltgDUEPQBvol0mxFKDmpHvTCGkqewvl+SqkBdQHel7KdguCH0jP4s&#13;&#10;47ic3pkKk+fEzjQbKPwk7eKIUAEqxyJdKKGUM4olAb2i45A2gjTCuUhsism+/PSxMosbkU6hG8Qp&#13;&#10;guDJcucDNCDMgODQbj7qDQUYMBaAKJ0wDqwDAhQzHP5OlywzzgU0LdyAkQ2uHZUH7YKjX5QmEFkY&#13;&#10;fuMRsf8MtArnTbnND9UDBaCaeyNvW0P7QFSIC9gXzP1jUqchL3eMXlmw4KtgWKyja7nCXrlMuZxR&#13;&#10;CInMNK3DOPZHHIR8Mo3wjLgGR3kYnfKrB6+cPemQk/Y+bywsTwphpJ+XSA+uLPnkBRLYvrPh+7Ju&#13;&#10;NLu0i7jvIbqyGPmkE2F2snw0h7jukFeyIh6r/zFdNt8b4KD9zHZu0aIxDfZDc0XfxiBBzA31Q7lg&#13;&#10;6WeioQ71Q9J4wtlGhDZIPSNc2EK3aAIR7uj6P+Gs0NFEgnKQ7wj7eWk6kLzJtlmgpkEUCN549K8u&#13;&#10;ALJ+nP3dNL5SHqHLA/ljKnkJgrQcMuXopOassnq0ul8M0+jSgGkvdVhKOKEQeJgFjFZW0gJoAW8h&#13;&#10;kY89ESNE7IJFG7QPusUxcXP/j+n/c14IFyuMAAj6BcACucjjbVABNJGsyLbfOx8r0XQgC6NfkEOJ&#13;&#10;QQGYFwj9lzRjwQU3wUYDLY56v0yWPEvmrk+KR4KdTpYpGlvtLc2mRuPgr3qj476Te1/Js65PxokK&#13;&#10;ttdreOhPRXQWiQoi0ZNvCjp/u1J5h3jkUYFZMqc5wqBiGZxTvWVJnXB+biluqdQ3G7vC50FAcPHQ&#13;&#10;ex1LSbbVnRgqvQzWl+verSbvbfRi3usnmeF1v88wmKsqtuer8tmzk+Ix4BvU8RNTTIjTHJVUFFVA&#13;&#10;lReuWhQ/HHYwm+0pQBvAjND4U8I1aLrMR0GyIEyxT0JF1e7n9fAr2Pxgp3sposkYuhlmXlS/kV+M&#13;&#10;gRjYCE16MgojkcJyTcSpJAtI+RThSX32cUo6LAcbSwibonqwhbbKdS+60/VssrMmWwlRZpUhGHQm&#13;&#10;ZVbdIFllZxtolucZYNY1ehcs4eS0blQl2beEDzg+RnPzbUG49PBAFmn9iPgRtHb6HrPuxBGzzusT&#13;&#10;wojoJ4RslbqJJZySPSXHX0hA+1+iSfXCJ1ZZsuJQkaTBuEIqJfHMwYTCz8obHA2a/hc7A0tJ3uJ+&#13;&#10;LrepVkqLaXXi9npJ2pyMXiNvlneFPsAaF/rv4kLOkbe4C8JIPEmEnwSePJ44xNfyTMsDTaknlDwO&#13;&#10;DjhW4FcuRdplGsCC5VtXIml7mCGjn9a+zC3WSReoDend180sYrF3qCghf2/4AhoX4SX/xk+Z1UMW&#13;&#10;0BKBTubp0f3wDRKNr63+q50nf5tWUdHL4euvilG4dUKcT+LTju/WqfFN196iFQlCqdTegaky58i0&#13;&#10;3TgAk+wgPcEHouZdVGvDEHquQNAZUtHcjYp6RT0TydoiP/Wl3ocVRc13BqGlK23AgL746az22XWb&#13;&#10;NCIkbkpzewRG/xy5sj7dSpMt/ZNgTqhcGajW5lWAnPptxG8Sv2oCePyxtTsuDGakdxN2V/Ob3HaI&#13;&#10;saARA+pQpCGu5I4p2J+KrKsTyeu8P9Wsf3I7uIKDh+X5se5KROfNglyaRVzOac/lGh4/SBc7xbZf&#13;&#10;2twSPfrlHtNjJ+cm5iabJq5BE0rQV5tM32JBJRM7krAH0rmcdqaVteyuSa+eR7Z/exYS47EHQvsh&#13;&#10;4dD+0v6ogwc6JkDi4ej4MkA4BuZvgB8VoxxgLOi/5eZ1L5yZRQJrRjnVtzuhz479vPktrxio+fNi&#13;&#10;eYaN3eSg8PH0wHhqaaw5GJdHsbdfpCbHkSY9Kc4Kv+mzX6SRXAWjYT//eswQ0J+9Kd6RYS75/TbK&#13;&#10;hfGFuCtdU9Sy8gdgQ9JS/8k2livT7TmHq+ACFbvlXcvGHlF1SuqyTIDsKRM23BnDTSJ1EnVyrtTz&#13;&#10;1/Un1H6ZLzKYu9RII1gXiOPPgOOMGcRtUA1GQIhVSFj/hxpUi4g7MIcyVlLbNi4e4wNNVkLS0zb3&#13;&#10;hRDsnEb2Gk2jj6/6ca1B9oFpAHiBcUHgnfWYJIZIt6XvmkEBHEvcGwj8uk3M+72KyISmg5HzJ1hU&#13;&#10;MUDJhJYzeS1xrv9sgLqf+0KBxP0soOCRsMqL0HEVYtCGphvIyNTpimfw02N8191uS+Wifv6nht0D&#13;&#10;ibAq4Tb+YCLnWyRNNp8GCG6zcSxdzColTsODrGSt13GIWAyOT3bPLujXXSiOKRFpWjsdWVxkpwfC&#13;&#10;I9kl3+WFoP+lEZ/u/tmTWbdf12PUqh+8WCy35YmYxNa5rZxkOAwiwY0fM6VhJmH17JsJa728J5V4&#13;&#10;5L2L2SfdXdGTXWsLiLjJSE8IRdUnAJPbPlwnqBMXdB/y5PLm9h5W1egBAxF0Iz27pmLPIIleka38&#13;&#10;yQGsBhJvV+nOktVgZ8nbiGA1CVpqmWet8c9hyw+//Ouvj7LG+m23P14gCyPjPkYrZyeK8o4oFvfz&#13;&#10;wUgESFIKxDIlskW+WzNoSxdpo7zLCnldGu1QknZYQlXPelGZWmKrGLvGLGx85Jap6cgUn2UnVp5O&#13;&#10;lPUmuZRwdkQ7S/49X7bN+JT1W14GD2YXdSZ3uSMGCH+yzeGiGbl1VP1Px9rS3IpwJ+wrTerCS3tc&#13;&#10;9uKiOgo+byhn0CMb82VMOTDbCq0p6HNS+whlREBP9zcel9nFG06rQkkGmxq6C+9Cm/uc0qdHk0UZ&#13;&#10;7FBid3oE3DYIulWkG66wqQjeXYqNrARUQH419XN0q9IlHTU+YUeoKda72U9JAq6Z41VeGn9+Il8+&#13;&#10;+CCKr1w2i4ju1jf8qOcT5BeYfrGqDeN+K7PR0x1+zcnKznLtfelau8zxla47jcSJb/+HQ6omMP0t&#13;&#10;g5jC2w9tBeadVG7YSAwfFLS0qIZEUUDcXhEWNHaoOt0LAiDRMkGAnK0+ulnT47s0BAN03rRps0r6&#13;&#10;VO+ma59Ica/CUXPsqTvjNuiqwd5+LSpTj1tLRlpjTywRz8GBerdJbmPNKFUh4vW9WTcDa98R6uGF&#13;&#10;60GYgc5RiXHx4BAD/mt++hkouo2wPKOdLiEhvpHuUzlaPHPdcQ1oVUeykW9+YcbQ1FZF7QzfvVDX&#13;&#10;kZW5DHOwp/64LGTc1vW7P+3N+q27OaI+z/oEmzsbpdE8+TZq3qSQqaREgPv4PpqN6GHIAnk8Uwhi&#13;&#10;OvJHSvcrUAKiyKyI0y4CH7M7KcX1uRrAbZX7juP3/asRM226j6QSwHLoymbspxA3rjTGccF94LKp&#13;&#10;j8jR0A/zYLZgZeePepy7J1ZR/LJIuV85+zGrkkKr8T4GpTrGpw5rUzsH2R5RXiFOrCnpMqIIclbv&#13;&#10;7Uhb9ZjqqW+GuPpCPbHZSA0GhBodlzVQPQHt9OJtoDwsvJ9m05lX+AHU89hYnSrlFh/2DzHvKei6&#13;&#10;vBQwfcgJxiFlATqelWDkH1ddt4s0pCTRs+j3h3kcrxLvXYhIZkGzaQVlntQssRSfmGsMPYmTaCf7&#13;&#10;7nGVS8K/NB71+aZzYC+ilCuZ+3E03BhMhUpTN1aOTbSUJ8gNmANsqEOHulARmGdDfB+y3IdJPogy&#13;&#10;e7Ict31OPbOcQAhvg2+n4E9VNwMMcg3RGmjZnxXp4vGGlsmygw/LPWi6Wxw+feHB+TYroD9l7hyT&#13;&#10;+ydfSbcVfl9enXuKCc1N2qdZzSu7Y4m/zoZysH6Os0y0INSWH520OnRi9tlDUng3poT3CwY60Sij&#13;&#10;B7Z3E0XhiXo5wNU5Nz9ajnuCij772qSPRyEXsRc6vjAU0u3H3vvC4XbFl1rUFRQU7pVTpKWb60ML&#13;&#10;G65/9/I4959gCnjBGmuqou/kuSWT398buHwsn5eocK7zSKiNEc3HxBMdpgHED6+Ieb3XN8JVnkUB&#13;&#10;M1NihmK1dK1ySZDEO5rwSAABW3RXiKy2XXwknnyclJ5uN7rSbD3eHRPNwcYi8XWTszlZrUZgXwdG&#13;&#10;CjeluTCpBrexsxVUX/uHtJxVHFSF38FZ7WhMKVentfi0EIN4+8ykzHn9iB982DzoE6vNajRWteDX&#13;&#10;uIQWAczKUSUydOMaPAS76raQBZcvyV9Ucdz9fwWTpjXiScMdObf5s2CMWfuz9qHez2/TouEo3haB&#13;&#10;DktoQaMayJxEVllfBqvLGUs8prn8+af0Ckx6f7sqqEAZ1Z1VSWYLz+FRy7W4tn2iUq+79rmqJsaa&#13;&#10;jjdeJIaCTxD3Gk7KYpg09K4NVISag6iphzHPz0MK527pfDlOc4SK1qlty1vrXYK9K10O4rLHevmw&#13;&#10;Yl2HXGWHc1S1AUiNoBHAkap+tulHErxBfhA7zm8rAycce8hA+YRtQPPVKqWfjPvnBKn2mM0QyZVD&#13;&#10;X8/NvFLcJz84lYsjrHHmBjsvUA7wj18CUQkwMeeBCHg805gylHOahDHkdmldScwunPhy1nFEeB6G&#13;&#10;rUrfdZBTTexwAvQNTsJRNvRWUVXNBTl3K+LJOn9ggvh/9/tHsBYQdoqqTw/fI3ToyexlHozp8xqb&#13;&#10;84xVY6XJz9qfa7oyYzkYj4RW3Vr689tRWFcPjqf97NEuj5MpSa0VnQta89ZTE7qw7POpR4BJeDdh&#13;&#10;XTubISaDb7o6Gf23TPWQiL0uXAlN5xzkrm4bpR8aWL90ECySSrPK5tOFSWAzrfvUpP5hKN2VpI1L&#13;&#10;0q15S8vEvkyUBJPEeBFxu0r0My40gMYGF9/i36AvIAWezAyLI9vu6Nbk3CT57HM7BmyQP7thjbaZ&#13;&#10;mIlE0VFw/zTFUgQVhGqyJ+ITTnSXZkR2pMSEVjmsO3XOo6p+rwvVcsn91fAGhSEwtZ2zLNWYxQlK&#13;&#10;ravNcs1aqSesszQTYBepXLlrGqoliM2emuzBk/77mMnAh5jihZ20vXkR1V1sJ8ik0Xncs9WpHBiH&#13;&#10;vP1p/33WQaH6WKR9aN6IvSP+CDij1RG4xXIrgqd3Kirt76Tczmef4TMIPv0kJnIw9rXXrYD5XESV&#13;&#10;I32AgtSkQmjKWBMMVu8hJG6iJBVRnSZMTdE9D0e2p8BOKyndBOdcVPrPdM2pCTddHRCu3Gkeuug7&#13;&#10;MoaHNBTZG4d7+L9rKaBn1X+t0e9VKp2jr7kFKH8/4KWampGZlJVZglBcDPc1B3qo6s884+9dUXg6&#13;&#10;9LS8tNOmo7rg8z0r+TWhp3VRZvYdS63hD5/v2rY/6L/2E8pnv/5q73x4bZUuV1TTmKRlVM4+R/DQ&#13;&#10;0vY9USupii9+mLFlwXBU6mxVuW2wbK4vsilfPasBriqyMHVkCEtBFd3FR3AuLXtnZJwErFiQdtDt&#13;&#10;tkWX+a0wtqIwiHgSCJqVwStLZior2xocYorb2aGioxebmfZ0q+nk0l/nJSLDeLqbHe9YK5TsGHux&#13;&#10;M4h9frtyqqwgHbJA8rGpGoLMGFebMemllLdk7Mj2kyaDwTx0xprMhcCnJqmYWi3TeoMe78fMkZtX&#13;&#10;sk6RvuGK3ILqlB5aDpsnxY63SvRc5oaKJnudEP6MiJ47/JxpTXW+veHSNEIqiD25FPP1wA+JXIHv&#13;&#10;Qh9FpqZWVjJnnA3FG8DW42+KyELRxYwohbtMmdwTbWqwxVsThjc++M/rr7ONg7uXb2Rkt/xTdhM1&#13;&#10;8/O9feOKfiWrk8a3til8//o+1TyLyW4XXLSwghalnIhT3AYE+cTvWyXsW2F7LezxKpMxZiZ3LUlQ&#13;&#10;x+oeBWw+/Zl6fZuZr8fQo0G9CbkZzPfOFD50F0AePrfneW6ud5Lk025pbqDVZ9c41Gn+ObphE2jo&#13;&#10;Et3hPzDIcPJ8X33ivxqerXPuytI39MPhR4e5eanCrwx/SiU9juyjr3psHZZyGiHsdMJr74be6n61&#13;&#10;LTJ0/bbcNHNH9ee4M6vi+fuTibGFQevo5hvVEcXZwkLDkYp8bey0yojMVYBJR1hgJgFesE3+moyi&#13;&#10;kkaGYVWklU2SvnmFCReJN8ZTvzS7uQru0zcIUXVgh4ZDXd33kn5RJiZlfOSj6leDTsPzWV1opNmk&#13;&#10;iKStEt1pXfb0pKRJ087bGV+mpJQ18THrxK9SGqwFwlTUpW2uXUBTHMAoiQy0nMO3CahEBEIO1zec&#13;&#10;p7lhd+uXv03FFgK5r1SoXkd2EqbINCI9BdbzbjpaxJApp27ub/bmG4ONtsPlHG2AyVVvrdMsC/HR&#13;&#10;MRQV75Q2xYW9F3onv+/xVYjPSfo+5fzYI+Pduy2LXETHdCgwKFa0B/MZVR/uBi+PodjkaiVNg42X&#13;&#10;934cvHJtAs2BNbYc2r/Ynx7q2r5VdVf1U5SP5lh4Xy2sRWlffNypg2Ea95GoOB2N4VfkOsUCgTAQ&#13;&#10;OImbhHg0ozJR8m1SiWoHZT08KLJFWh2v9luhkDHtVZ8NVFLZEPl7S8+imR0r8Vd174z6TgKHBNU8&#13;&#10;B4ja56LPI9l2zNfPgp+ExDUah+djhdqOSc4zaV6UFx+U4c50XPA066yWQlqb4q5U3TVVs9hF3xa9&#13;&#10;vWoxetZWkTc21podv23SnzIl++iAkfwYzmDfE9pz5+59/nvlR4LpjJXb2CCV9pEOXpRiZZqIBcZk&#13;&#10;HUu305S70Q/f8sdW77vm2KTyA71DMgyR9FBUQzOT43DvDaBcigL2qUDm5Mduo/f9WvRoHwtCXmeP&#13;&#10;8e+4zi4zMThKg+vqst+8wqv4rsVDs+HxJgQPzKXlt76+4rM4yjzf1ftSEJx0yzJB6vY5cY4Fn7/O&#13;&#10;OBOAMsgZRjAxp0U1ppGBlDxxNx54nh8wtp0fkIGM7NRZs2OZLHXX4WPPbcaj4ONHJpZToBbpRSkx&#13;&#10;b6kWM4x33sWxd2Mj+nW1Tvf3WKn+4vEcKz96TjJzXe1uZal+i6+x3AzDTa5gjX/TH8uALovAAs6o&#13;&#10;gq+tTTtPH3mUiZLFOMRZutK+zDEYxKaSB9S7nASzkjv0erDV5DasCrcsoY5B6G/1QpYKj94wNAmR&#13;&#10;JSMhBkd2b648U6S/VtbyTOdjbLGUWaQsrm8L6RhYtbELARmNEGWGOICfsAlVKV+LIQUso44lBX4b&#13;&#10;JZXR/Txh4+LRN0QRP4WtCcaDuVPpIkwo4J0KREkzJJMn87DNDluNtFV1Km2p3Dhoon8efdS+ggzQ&#13;&#10;I89U1fq/17ORSVNlSfTLOOQa2EFvmtDZyPxaY1WUdl/c+rqEMZzzVM7U3iFNbqZ5PQvZZL6evvoP&#13;&#10;g1l2e2JH5B/M0pCVZQvFcVbpyFXOvSEK9nB2tfpf9USLF7u8ZOh0KpfKgipHxVErdQ+hdL8Gp5Sj&#13;&#10;Fsx2f9tcSpH+kbPWihdvsAnE/ExpP5JYQ/SE4LBOTEF0TLmJB2dZ41PTIVnRamD0aYEHc+E5XbZz&#13;&#10;sLPXen0Yo8xwX7L9+kBJb5aiYoOeX/uPqTFVBdlRp/7cGbEoHLYZAM3RCbZXLqqForaMFMMQl6tv&#13;&#10;Q8NXVOXaPZvsXyvEAJ7EwGP+oNSVhems9fJ2qIWaCqMIVAsx1wkptfuVRTVmVNurvf9kvLTIMVbO&#13;&#10;39IrH1j101b55v8wd1ZBcW1ru07whiCNO4FGgkNwTYDg7o1bAgnuNBoCDQQLEmjcE2jcnSCNu7s2&#13;&#10;wV2ChCA/a9VZ55za/z61/8tzMW/mxaxZo95Rs+obz3zeRfFWwhhQgXs/zFvkcHfKll/91cz8AZtb&#13;&#10;t4dg06BxfkT+3nK/4Ff7ecRZ4z0koP1YNT1D0su/vrdkUpRIyyQdZSWQo6iEQqygnfUXSYE+jBTM&#13;&#10;QdMa0aHSG7/VmIRxpjOwtMudKvpVfLOu6UtX+kSh29lt+tRGRQEFdgSHI53R+WhMeq7RdzeLT+os&#13;&#10;tcJ4eLFoR08U6a3BV7on8jhJkhyMFKnfHexftiQ8I5JaKu/kuJaLu06IlBy0FoQyO3NR/WRa42+i&#13;&#10;r7vpeV+0B9AZwvulY92FwdH2FGY0d7OrO7UqWFzSWJpLvXXCvLONARFMAYjNdKoZjtkN65Tm25JM&#13;&#10;ExbBYnmETiqyX/KbyxdyU9R9WC/LXm0Sy79Lo7m1LrC+cfWZtrHh3AlWART7sjTS/eEZN7csVjA0&#13;&#10;/IRNvlcy8HZ0AOV6W2HJjBJRIzG1sB7FyanWhyNqoaasK2Nq4GZqpEXlqbc0Ii/Et7ZylldRi/lZ&#13;&#10;ebhtcma+flCQsqIsfQXxUQZo8m2YiYB9bvEnaJpD21brlqv+la6DO3HzGSns9UH6AcB26IWLDxlp&#13;&#10;r3Sh0kjdvBtHEYxKTNl3HyfK4LC0NMWfyvCQ72gjypuzuxC3VrvZsuM+P7SNQ68ut3pyvdDdu+il&#13;&#10;aiJ7z2IecM0MikUcO5gH7OPlTSoAClxnfaNYo641Ul385HRskSZP+lSKc6N2g1EkzWYJ1+4pxx7t&#13;&#10;UkLX0i23zi1mgMRitPW9rKpS62RiVi6vyODyPdOq+9zhMo5gnc1QQ7ja8O/UtBFXbGErAmtHooMZ&#13;&#10;xjUcon7GzsoUqtHojnFJ3Fbdk7lOzWTi/P4grdV1giubLzyqIlYfBQGmn4e3P1ahLPn/6kLZdm2Z&#13;&#10;navDUWNZrzZlKFwiaHV3cFadP8CNMW7iamiy9xkwHjMxmdG2VO07LmQ7ZlXMZ5G7cvpQOE/c+vZX&#13;&#10;ZbHRlj32x2JrSKZQs1UDMDlJwovchvrqxZIVfeMLSqd62q3GbPp+n0TVTe1TQ1P0SmveMEzv+mxC&#13;&#10;cU7HH/Mr9qRJ7MJllQqdL5/EHO9Ate5kzvkcYyXqRtNfVo5FaMv0SGD7EicySLJyjqR/xXz6xZHT&#13;&#10;iq9DU1cPlqtazVL0nfCLkwcCmCyRn5HYqC1vlXfr/j4MZ6vhosW4cCLZbW0lDcTSgI9cSes3ghwf&#13;&#10;vN3PEJmfAVC8AZ1qHZ9qgVF0nSiU0QVPlA+/U3Nnul4kEuM1saAXQyYkRtQaOQEYnvcMgKnnitc8&#13;&#10;dYqYx29imu7WDbxc2np55vHbbGgg6H8eDrrVxO6yJDHd6GDlLa3N5lJfX0mBNN8/1uURvOh/MRLl&#13;&#10;Nex4bJt1yAZ291BXC4u101KAmJZpvljeLL2PQmnuMJken9bczP/gYLdlvccZvtWypBNmkJkAK1Ee&#13;&#10;UVI7n9N+6Rryexrx20EkVbja1KnOoITi1NUt1yDp4HP95pz2hFuI5Oc4pjMurx9vg4YYVrvJJSz5&#13;&#10;bdmrwkExEvgcCy1zA1mYaQPLX/J1HFRy0GX7JhLo8qPppb4UMM010T3NaUUUBsmgyy3VHIO8x71v&#13;&#10;y2uerkDrhQhPL5JP941URvy25HSWSisuMptNabZPEvNrTKcSXFpZMx1oR7UL1gcu0KjKTvNZfpCc&#13;&#10;XjLmGefDFIU2blROsj29StLkszoktiad5eKVkN+HJxtwMo6cHGHsm67VRH61tCNyYb8LzA9NSTIG&#13;&#10;bSHGVa/AVS6R6D9Yy0W0OVVtQ8mkKhyrWTZppWa/jMp7DtloGxgXddHkHWVVyNGtsSPmUnyt9S2J&#13;&#10;9YviJyjQP4ITExyUR9V0apcknZA9l+6nM0hWsu0gWd8KHc6RQ+LhITbcmIKBxFmObWviyQgMl/mt&#13;&#10;Jks3qiPKlQnX41NM5JsG1GNDjV2TqexZ7bwhgq3Lw9ruTnyXsMZeaaUkXkHxKGc2oI6i6o3KOE1K&#13;&#10;bIhsMwn+tDPlKXEg95e1NNaPkp9YW+CrbHCb1Ht9Q8J6xcibUw8zUfvpuSJTJYMIzuPdg2i0RcAg&#13;&#10;q7Lrcb8OxvSUpB1b+ZTdztKuDHMk8frI9/31Wtdw6fLUFRnMhJNLR1lbz9yJlMNo5dp8cpHwNmGB&#13;&#10;ydx4Cq2h36d1CcSdUwkM9ES56shSfnTEw+9QG4rdjMH7uEFtMUhHEVNe8ZltKLf5g/fdw9PvJ22k&#13;&#10;/4b/+kciJSzEK/APa8P3l9zpH/Tk/7A2/4H/UgcrKMvr/Qf+67+JpIT+g0jqseTz78LPv2po+fh4&#13;&#10;/2a4Hjku7L/qZ/+pov2/ZVJ/P++fd/9f2IzQ/1gmJeHYyfMsxCsjyEoULT+jy+QZqmzEE9qb4CaJ&#13;&#10;QI7x0EBDwrfeJ4fKrB+w3SGd8nvhMRwjy242qtB1CeFpbeg4mOa9i50GGqpqT0QVioNOi2ZZoYGP&#13;&#10;ZkXjKkzBzUYeUxX0JAK/joPXvsJ3wjE7TMcXJzWokuigdcS/7Ffx1Sr/1+jAXAepyb7VHwoPbDZB&#13;&#10;DEZXGVut4YuZJh+5JYXU28PnNE1BrAWPQwjNWE+G8ed1w5sT2FU3ZsWtlKGnl1Vsi8yA0xdG4zok&#13;&#10;IJzT04ST9j7pElZkXFwIeBfKIke6nqME5qsiHxS/8VJQiivzWFUrpT+x/P3Ne7smstK9rclL8t3o&#13;&#10;zdMg9o8b/z0kf6/fX2v6qE/6JyOPaNO/y8i/57H+fTT+v+axhP5VMPX3jX8N1r8Kpl7yCv9PeKzU&#13;&#10;R8HUdF3vrCSLW2qhu0JanaKIKqaotFF2IL97rka+dB4r+D1rtyuJEY6uFPuFaKAuGokNug51savP&#13;&#10;62cRQY88BWiEaISIRIeaa26r1F/PsN3X/3jlamV7+ZVpH/fqj1lT36wfsws2BQCDhZkVNOsdNOAZ&#13;&#10;JZlQTdCNgliQwgdxr8KwvRGXJ026OEajYJWLb8tPeuht0mvt6acnJ5/+IhlWxcWB47WB5AXzPu2V&#13;&#10;PEmZaIHs/tZR98VMcdZTtmp4/FvG48966HnnbBh+xZFIs4UL0e9tV18fOyPthgz0J5aS89dHjwAg&#13;&#10;vvNa4zsGlqV6rcH+CrgkRKqc9RPYGhMVyzzMeIX2lIodA7fp1NMk4H6hti7j3P5nQKhw8MLh6THX&#13;&#10;0iCO08rYNOTgR6u0dosFxg2lC5qP+au7m9arJypUMT+8frlq354qh0r8itB8PN3LBUdwWnUDrn2+&#13;&#10;J2PW56KNfW6seFJLXEv3HVjdbcFDuWSpl5yyzvOuRuwdi55QTl1u1xgXv9IHksVp6aACS+k8YTy5&#13;&#10;SKsO7i9SpPTyIHl6eQacOPQ+v29Q6ggVOZ92/JRcfBt35o8k6jmCJdGyRhHC1LYaQYZsWLNfngsQ&#13;&#10;MOVLUey5JXyuVpOhq+KQNY0wDFuIEQ16uTYVtv4ZHSIb6i+xc9hxT0u9Gmx3ZY6PvwNtY1UMP8o+&#13;&#10;SYtPCL/WVRyQvpW+TnGGLgTkLsRA6bDCAGFYq19tuJHPKdpAfsrXoScCSHZEEpQbK4tdUS69y0bn&#13;&#10;T8JJeDx5eA+qkiX1uhUTL9kpECmDwIRe9W9KFP1QhoSdCCI5EWnQO6gQVjmRKahFCRJy8lLVks6C&#13;&#10;G8mEiHSfJ+s790a4QSWgNoBmwChBJrO47JzsnKKVpCIkKEoMK4aIFmTPggaIeazppaW3Z7KnfwGl&#13;&#10;ZbJAk9NgttcjPKu85EHSI4KhjghUJYSze2OWM91Fc5IzPtIRwYwwgYoV/qGBRkNxoRfQRUD9+Fg9&#13;&#10;oWPOkRCRI8OSQsMnZ4kLI/mGL86cSEqEIYISMc3/y3YvgASpJE2GxEaw7VXEO4sgXyK+Q5WxPuoa&#13;&#10;o5MnRQIyoCTQSCwaKA6AjABGBAOOsKTLCyeNqYGVwNLvQeky75lqXpyGCIdXAyIBNsARxtuQis9j&#13;&#10;KsLBFbFjb8Cv3zMOsfAT7AHOsdwAHtBJgBtWNaBWaelFukGgMyVSJyhLQyZZNlkRzjz0XIVFBaTC&#13;&#10;pEKvA2QmYgayAYgAJFBXaYqcBA3p5NcnwAjAT0ABQQ+wh7CHIILYBljmxG9BbMGYE6vxuo8l6vkz&#13;&#10;lo1CgpT1oQ5N1/5kmT7mt8CXgE4sCqi7NCV94pquZe+6OSuaYvim0I0Gk+czhpQo2qC02DcKjIwE&#13;&#10;xlCINHWH4memLoLcXWxN9xD6t1GMwlieQdHmTGAsIBpfxxueiWSMoMwo0SBYNv1ntE/tWNlBIVh3&#13;&#10;UEnEMdQKmgdtAwaAbotMYXe5ZZ/vVHpA0CysV4QBz6mZqRn81HeYqBn95K9hJ7hIO4S++w/uRPJ+&#13;&#10;mrdmBJL6licjFllASV1LOatDIsRTpnxiOzp23nefY7DoCCU1LAfGr1sJtT9BYk64kDSUNw4II/65&#13;&#10;NP65AAQVdPZDxSx8tRiqj8VNdAm8JDTNDeCeGOMmyCzofyU/JzPrqxfO2pFymI83OhaSmW/wSjb4&#13;&#10;kOGAUfwxXhXBJ8JIXkofMVyabzl033Pq/0rYdxyHvyLWVKIypwJJDg34fPI8J+3kCTKAiVLd3zOL&#13;&#10;UOKpCzeSlsmHbeZIL7eAXpB1fBLoxTrOB/RiG5fsotmoijMWjB30cW3MWHAEjRoVeuJ4r6g0hIs+&#13;&#10;Jk4qPPOTlan68iywDGSsrN0UKj4bv/2YOyV3gUsj1Ux9YBmjO6vmU/tm6fAi2RKtXDX5Ep3cPYIk&#13;&#10;ds2vwCRWTTeCJK1Fpo3f+q6Nc/UUJviLA8thJYlHqMDJJfW8TOlD6UP+rD09DYkXFLUUFzx79FPB&#13;&#10;cMcpVPgfzaucI9nl4CaqWoAH2Z7aFA08Go4Lv8i3vuKEp2kK5Ti+WQ5soq3F86DZM5wSgNf2WF9R&#13;&#10;Tk3Dp+HFGkRRiGOEpjDJEoL3LV/DPPY7LNqUAwam+NVAZYAyMeZqrQPUDasUSoqYh3ZDq7FsCO+l&#13;&#10;yeXJi+d+m1thyULHoZrQOKi09FP6LB7pjieY887StPTxa8/nAIJBieaaPKxSpFI8RCpooI7XY+yk&#13;&#10;mbYZTnhnvjrce8/3xKbq4U48GXR5ktL+n2+eXEjuSUw9nqZ6aTjlZb6R+LTwyYf6gnzPU6XbAf58&#13;&#10;/5sCtz717RZYrkMky5kWaSwt9tc2cfnf+2QsPg+gCaWnXpTVJCbO8p38mhtId4Q2F00om91o/DpZ&#13;&#10;1iBLka/4/73nLF7QpzAf0zc8ejDfSKN0yH5m6QKm1wyBpaOO9Ywd6fa8pninNKdWnfFvQ29ILnD2&#13;&#10;bKaAU+rJ03Sar7Jbpf3Db1AuRPb4pgrg6jzNfzR8NblzTN/8CPShvaC2xd8zmHKc4oM/39Mcuhac&#13;&#10;AsFL4ZxwI+/LEMkIF0ykNIKh+9NH7EprBAUxLATKjECRBllI5nzSUE+WT1aGg9LVkmWSVeFMaFgF&#13;&#10;QDWma4AA1FgaL0Q0LVa2j/EZ6C3BBOADVCcoyfWrdCyWYVDoc0I0lDwxQj8vy3hpeMDULPlcvYZT&#13;&#10;7mXeyusfX3xwL9j2SKYGyXcO4YNvyv9o8fb6AwZdHmqrJj+6eBV8lH0X9pB7hNfWaGUvrxv2/siZ&#13;&#10;nmtn5wjSJuNlsen6gL48eJe6qTmIPlk1cH677ZW1LZTVyzBSan81W/NxJeCbSZRt+QezsdYaf5M/&#13;&#10;Afw7QrVODqvLXBgyzX5xh3m9eu515Q5kuRUmgZ7WP7c2PKtrLT+8S/uo6JVmNqk3xhwlMdGDV8NL&#13;&#10;Xx49/L7YiWjMTtlIyQf9iss+Mry8on6z9vdClxub0W3pMuf9LicnJ7uhYM2B/XjZe4NJBvue+DU7&#13;&#10;XkO2kTLjgwcIbzCNNNYB3ERaAajKGYNzd73cS5+zSmZpY/nkPugTOMEttK3xz7MHRDr6ff4R+n1P&#13;&#10;+u/70HSfh5Z00YelI9GHXZHqO7cmmz92bij3k2MPU+mUbW3NPa/YCxZeVTcvvJKwSf1IuVCwpfO7&#13;&#10;wF3/N8u2zg2Lh/6NjU5VuAjJvavLN6pVqeeArFLFDMWwr/xbN10zb3IETl+vI99UCiCdgyoQ3fan&#13;&#10;7OuzXZGCfsAdphGaemZHmUfEqlSV8zOwNC4jTro4b5J+Q8Tviz4NJjWls707Vp1AHW7dsKBLk0Pm&#13;&#10;YSzn20n7usrhmYwZ/ZJ1931xu0jdGgNvk5o/JSKd7Pak9d1CvLMMXwZriY3yjboESLeqN6LgJwZa&#13;&#10;E2wRoHz5oUgCoTc8Zm9s5brptfsYr1XmnPvIX2LTg1DjvMkD9G3kP2MMDeuRHpYRZGm0tU6iWNnl&#13;&#10;MFezwfGHS+Jx+bb67BMPMrrN/Ker3y2zUdxWb6P5kDc31YUBvgu46uhe2BeZ1fkIMMJ0+sOrUSIa&#13;&#10;XKwsFR0Sl/oHJbMM8U5fZis7bC0xHSrDOIaN48O54Y3KY1U1NFls5K2WjTRmEMAY07k67RIq1biR&#13;&#10;h+GEZDlN72sb/vPxxcp29qVN9dDrNoHzxrvFx8ZZz82HKzKMpT4//UkYfliwE8ZSgXL6+VaRmfv+&#13;&#10;LOovM7L7kbSflrdeVO6doBNycXRuBNUJER/S6yipQ+36WWsIHZJ8pd6HdJgQ3AO4uw/rvleuiexg&#13;&#10;OEKh6UKBfglt3W179Qs3cMYnaFO0pNtWK8ZIOi5n5dXCTfk+/mVbCV+wyaEdmSliHK96ZUwzh9x3&#13;&#10;QQbkbQLuH9xLxNufvXI6WnWeQDHMwV1A+oExBpEoO4GR5ujGKEmdSmB0fXMOPfPfSg3Yep3TFRgz&#13;&#10;CAFnTmPM/TWfhqeO0LQ16wZ0x27hFbx9C5mG6NnZn21UU3orrixLqFedwX3N5kRLuFcIf/DHJ3kP&#13;&#10;z8WjBKs07uhr7KFiYz74Ny7lmEj6uaiHtztP0eva9YYopjFtpebQF9c0sRCeQ1s/K1AzA1l4Y5p5&#13;&#10;qtWLBR0p4A+NLL9foTYjDeZQRzvOT1COopLMuQ+Ck5Ak18c14mLC2HRIXQiuae+POrrHqcuaA4Rs&#13;&#10;JSxmzUr4SdZ6mdi11+Fxdq/vzrnF3D7RrxuUVqlRU+rwHvosfOco9TU7D+id8OXT63SKNRvmdl4s&#13;&#10;i3CbYwwBGaFi7435ZvTzOsVovtFe65LzZ5pT3o60iORX0N+bKchNI8Q8hNzfl6cMNW5L8/7PXAv1&#13;&#10;CEm3L+bNCfgEosVv1o2lPXItrI4nd8skoBaROl6A6eYijiMeKh7g1PnaXVKYPtSsPcn2LcR9VdPq&#13;&#10;qgMw/lPznhrUV93eKyxSl2VpNoB3PGg1YiU6Flb/I+zC6cRd+HPc1q3acJfXybT572JnX24//LA1&#13;&#10;m4sLntvA7X51Z7T9tuxNnhk85H7/zCvDgBAzpNA1FXX3s3s8f5YpNY5zmOROL/VPOnIVc4ZfdNw0&#13;&#10;9Wek+RaG+Z18w+1RQ10MySEGKbgPxuMPOd3ic+vXzbCfP77UU0y7MMwTkIZsv+Nwq4JsIdz44ph4&#13;&#10;hZStZeZP6xo6SPHrFDhCvDvvLKcyXYL9l69tdOwhxEdpHWdz3tep/a5gLlhYNYpen1wlQ81bK3+0&#13;&#10;mV5zo8wBwuSn50gO4aI7w7nI8wiE9vftb9XHZvD3dIHv58hvOHUmPtqs4rlQFVv48kboYVnIjVpL&#13;&#10;zsEzcGxsjWTaKnJy6GqIZDAF5GUw50/GgDzhVN0hEGv/3BQUshu2reFSMf+Rg4XANuuZoT2KyQLV&#13;&#10;DC0Bb63Nrr9sOPGA1vXTgqjHSqb3v+BxIY0i8wa7hSvEH+CLFJsVixzWX8ezZz8I5LY/LzYugl/1&#13;&#10;FV5UMesWlQxteRQ+xcVlId97h5/KpnYZJ9FihiqYsbErMxry8eRXXIHT2Nd5iZ/mxp6wAuOzvj8D&#13;&#10;jOqxw2V45t4eKTr7cb7TZzq1JYq67KQljCxW+OqN1Y1DoGof9UZjF0c3fW9/A0/Sfd40pe8TzNqe&#13;&#10;pL+Sh8D8VopqSYa+4BtIPin01xmvBAo5x21V1Q6nE/j5KBwvIakx/qudLlVCkVV/k5ZB+ZdNA8af&#13;&#10;6UgldfWZsrLiIM9ksyyKyteGY84+r0mpKrSTwCvTtVqebwcotFLSK2/dWDAqFEfiBwY2VQAsegJu&#13;&#10;JygqMz6H8QX7Nu39yj8wXWZYwJQI0ozZe74TudauDp7+EovsZ8JC6fRl3CIpo5sD2fhbVrJHJXga&#13;&#10;y6jnJtjXrnx273Iy6w8o34dfnsNGPsE6ji4I5eqM2crxX406eA5knEvMGyQbXOwmCpjaX/VZ2t7d&#13;&#10;9liPhOZzFT7T/1wJTQ08YO8MKqenHjrLbDH+5QTvleVYt4Dj9TVqFVMzJWrUjAcGQwbJhrHhJn2G&#13;&#10;XPKJAxqr5EdM2zArsyWGTRNxXr8gP45C0QqaMxlMH2zxMs7fGk9q/WhdVViZmWpb2CvMcw7KvDjb&#13;&#10;7xrHiJyZBlsNn5mVEr8v2jSIP3DtedpCLcnzyZbbeJGuBTPdZb5qxe4EDS0JPFgdgqGO3qrA9LOi&#13;&#10;g2sfPsBn+HKEyJyL3LmzGCoB2f3mUsHgo8xeyUfYDNNrindxK455eKvEZfhETUbw2Yhi8Ncx2iwi&#13;&#10;k231ArkVP2mKzLP8KiJmyEQ2WJOFnPaQblR7rRILE7XAfG23ZMOub4Sw4qDDOphjTVSXaDR3EtT5&#13;&#10;TP21bbwt05JMK8XTTGpaO4E23WrGe17dYU9I0lS6Tt7l+BSzjKuuqnl2EJ0rqqtsfqp+pl6tpGYp&#13;&#10;vh77w5j4h+z5yXexRdYep5HKyKcdwV4EzPJJooXIgfE4dEi13poUqy6/Am1zQW4xPfle+ur0z3OP&#13;&#10;WtisUEzHYrZyas3jRUIe1qhz/Adv1jVgVwFuqSvANG8AuUz4pWCv6xETU5oqIFZB8wC7LCkCvEAJ&#13;&#10;eFPOXXio2FHX7okfqF6LvTQQvdTdye73LQXMC78vO5QMVKvVzaOc8rGK/WQLYqnhff8M+201/jXg&#13;&#10;/WTscMGC7eknr+RqCu3AbedGm6fqoyG1wyYXtbdbQeQqTJIpQ99On+NMQG4tpcjo077lE85zJDr7&#13;&#10;8taTfTXpPfQpfGPN+yyYqIuvsNgU4YZdb/zEuITUKyzjOKBjHxAqLfBpw79sZeFtC5Oa/DBeX4+K&#13;&#10;H92YD0ve6psyH371hEfV87V4e0y9aBsfi8DM+g8enudNKvHRwkG84ig+OnD/a88utehkKpXshTYi&#13;&#10;dlebUuO0fm5KcJfNxuncO3hCj/nCBxUHtjYNRwf9b/xBTvbuiaoridRy6VRD2LHdIbot5LQNfrI3&#13;&#10;WOneeVDV6AvaoUAMShukXkH1VNd5KIxZnFCgULVIpcwZdPIu3LS6m5HKzfm131mVCCZmV0EraTCC&#13;&#10;rHxGL5TmZMFzPopPSYI+AYlHTmOf2rUdNJoo7H10Q0yXL4rF9/389P3GVz3u773W8+sZU4Fhry6E&#13;&#10;8mQpJcYoel9CGsNjKtNKfFrPsKKad0oBoUeJsFMi87W4DKZTIcxW3o5aGiHBKc+78eej/UMjL2/H&#13;&#10;bTWHTUwwBl8dvT59CcYIzwvswX6+hJqbj80lzUkEawfXlMognbZP5Nba/DuzEMjtOfK3LwnbPqDe&#13;&#10;elDCamwXfW4XL7GlQG+xfLuaG0o/hl9LBrCRSuHL8pDkSw3jVVQsnoKuyC8nZqpeytTdK5Zgrz0O&#13;&#10;U47byJuXhd6AwMZlloUaXongw2SdkjYl+Kf11hjJpWDuPwyRrleVS/i+q3u1V4cuxJuXR8fDVCPU&#13;&#10;/Xi6mnpS5bO733JEpC0M9/pub4E/QxBBOh/guhoO6CD5aLJzeUYAg0/8u5b2fRW/h6tdS2+ziAoO&#13;&#10;74MSpCFsN9oDn5f8jVd8d9pxpa5qolx+r50ARgZcYGdSDqZwf86M7z+/oaKsoOKWGhsO6GstqJ3J&#13;&#10;e2Vb2qs2mUCzSO9nQkyelWtkzYtjmIe8/PVtJwEJKNAxsCctnSahysoWEi7Jt0jE9Rfq9bVSzQc7&#13;&#10;+QUlxWwe/mwrfvxQoScJYk8g+e85v9Gt1kqB6wXG2Yb5MeYR8mHCGdZUaevPqpi7CyRI0rtP/VP+&#13;&#10;+EYaOHKFdn2/JXP07rSjQJfSB7+W0sjbxNLPRdc/+zXSqGgVVvCG3D0IXp8cNfLNPYm9810tI+m3&#13;&#10;/C/ORmA3cw+rT+O29WCrsB78YY8UTr3IYbGAhoaht3wfaq8RV8OyOXnr++uLPCh6Y0o+objexvAw&#13;&#10;Rh6cc2KFKkyZsPrkeZ2NWSOQs+rl87Q9vj9VLPiRyinEQrJi6GT6xtQGOtSraSn9rldXC76RzuGL&#13;&#10;p82JH3NAZXNisZ7yUnhbZgVe1EIaz3Lz5L9sUDEY+kkwWEAivCDSXbEJuVMtv0OA4d6mTqaWUFbJ&#13;&#10;zkMKUrtUv/MSERrtMDwaMOt+Gk8jT2VujdN5oGyLc7Z7TxTFz5Ed23YwB44/6IjkypyDNMTKQs3X&#13;&#10;eM0sujHEW3Ix9kDxg7XD0jdigXpW8rBSyX0d7CdctFYaUECP6ujscfU90QpLWROPn92zrTlgInTx&#13;&#10;4wZcKrhhljgJqTbivH5mnbnCKzCf/lmqXVfehxcLN2/IloCQAUN/WH/Gr1vaYmzMCa7R+VwHn4NW&#13;&#10;XwJWCpTD8TBHDUPxOfeERYXJOXIPLocJOSWoKdGmGoJ5Xr6iQOWO+uJyOdvb3dVVGQ38gsX5x0NF&#13;&#10;zXF8h/or0UeeoRMqboJ3Dhwb7aQRWaOWQ+Y97tYKVtdIwZgH+ahxZpWLTSTmSVS28yGMsWAe+Mz/&#13;&#10;FxYljQxDcEmnTYK19dzBUEm3P6zw2l3gdmW3Gx8Kivhz4ty/VC/Whs8iWM5FtAc2MckY3B5SsKGA&#13;&#10;pBCVdXGfqD8L20/Tl++cmh6/V94qIGobPKOB6H1fH+jFyWtx55IVm5pUnEkp7WmNwyg2KOiewC/v&#13;&#10;YRZ1D+qg7LCsEbRJFROY/QDpfM9nR8b47fSrjETI0PoGk3WpFbhoksZKwH76vSzzHiiqd4VHbJLH&#13;&#10;FRIaKVZjSj56gOwzEDBQ+dofZZVc+TnFn7zJgZzxpDI5++Suzo/7Pji3F3rcQX0zY7Ouam1NNNwZ&#13;&#10;ZD8u2LvDEFPQF+LF0eYmUn822RfiIKkcEMVlA/uhsNwpK6UnRv5zCOiH+VM1ikWIu8I4ysf6uDU3&#13;&#10;d8lYLNOQ/LTRQ3yLy49K2MVVmDXtug1ikQlr9EBGZqTDNK9JNeG0+MFOQNGLN+150uXbRsSd76vS&#13;&#10;btJ5M1/kjdCSeWS7W38BiVrdVlS6DbhxyEVKse+puHw/H70QWG4wb3BT0l+MLlnd+DyWkZIMdBLs&#13;&#10;slbsbzRlvXHujvfm04rvte5m8l4GAhplrJYr8Qr0XbdGd+Ecpq1Nf9KNQOs7VE4YcclS92MdBIG7&#13;&#10;nwaKwgusYYLpte8DFnMP4mHV1zE7D6i0QI65f3NK9I9KQpDvv9i7DzA76zp944eEGsISkSCCqyOC&#13;&#10;EkWcmcwkGQhIs4GIFMGulKAogkawYMPee+/YOyo2VLBgRQP2sq7urmV119V1dV3dVXezvzvJYe48&#13;&#10;A+jfL2dHrv9vLl9zMnfm+bx5856TXGacTE0O/5qIv3kb/qXJndeeecrZJ69ZO7b3g048+ahjx45f&#13;&#10;s/ahp515Rvu/3e87Mb3vyrF77n3I2ae1LxoxMXP7iamJmXsuGzv67BPXnnXO2J0Pu+2hZ55x1ppH&#13;&#10;nLVs7FaHrl1z4lntww478aw1i/Y+bL/J8cmJiYnJ6fHp6ZXjy+8+Pn6z9p/244488xR+yNhV/5DZ&#13;&#10;fzzkEWvXnLpofKz9KzrjV7yNrZieXj49durYxvdNrZrgS0XwNnbGpveNt//3ffvry83eNzE+1b7K&#13;&#10;xObva9+bbH+dxJs/djI/dnxieqp9gYzNf9yqqak57vKp9nUx4sctX7GiXWzeZo3lK1a2v6aL982s&#13;&#10;bF9eYfP3TU6van8PHO+bmXvOkzNTc34eyyfaV9aIj10+OdFuBt50LlPtb2/jfZNzr1+7UjNzjEm+&#13;&#10;zEF87MTMzJzrPLFqeo7Bh8XHTk7MTOT7Nq5v/O/hr+/E+HT767zN33dlP275xJVcA37g2MYfPdyb&#13;&#10;Gr+SazrDv0mz+Y8bn2n3Xr5v1Sr+BpK32Wu6qt2V8b6J8fH2FU/4Yfpx7QuizNmbWj6THzs+NTUx&#13;&#10;930rl8/5tWz/R58575seb19xJdzpcb6KBW+z5zw9OTPn/KaXT8w5v+kVq+bcu+0ZPud9q6b4J682&#13;&#10;N1atmp5zrWbazZY/bmZFe4Zv/rHt+rWvJpPvm5rIn0e7N+Y8f9vr0Kq5P25l+2o0sTcxMee6TExM&#13;&#10;TeY1bX+bPOd5OTk5tTx/HpOT43OuVftxE3N/3Ao+PYK3K3492r27Mt3l7XmUH7t8YopPC4mPXTXn&#13;&#10;XJZPjs+519p9P573VTu7OefS7r45z8v24+a81rVfjTn3aXsm+Nf3rLUnnnb6mrWL+Jevjj3tnDXt&#13;&#10;tX3sVseceeZZ7RNIxjZ8cZ87nHHqmWPtrPhCP3c4rH12yerJqZNXTE1OTp948qoV4xOnnrRmYuXM&#13;&#10;yaec2O6lU2dWrlx+0oGL/vgP2fi1hR56Vvt9a8NvKlOr2ietLNprr9scddtFg8HgOu1Y3I5t28H3&#13;&#10;l7Rj+LZde7CkHSftMhh8d8eNP47vD9+2bw+WtOMuCwaDt2wxGLQftmFr1/btTpset3cPlm56vGX7&#13;&#10;dod2LGnH8O2I9mDJpu9s1b7dvx2cy+7tWNKO4dvd2oN9ht9p367f9Mbmxrcf7fiAXTgGg9XtHWwc&#13;&#10;2g5+buzerB2cF+fDW/vwDd/u1f6bH8P7r7vpcfvpXOl5/K59EOcx3o7h2/A8MAaD360/YReOy9vV&#13;&#10;4vjd+gPaezmX4Tkd2B5zHsO34xr25oYPz6O9/9w//xp8c8f77MIx6/ka3KeNr2oHPz++5W347WDB&#13;&#10;Fht+/Xnf13/4a7654m14bld2Xa6/cDA4aPvBgOuy5xUfMfvrw8dcf+FB269betD2w19TPubidnNd&#13;&#10;/cdcvN26pRdv54/Zb9s/9jH7bbtu6X7b+mMu3PqPfcyFW69beuHW/pjp9ot59ec2vdW6pdNb+WMu&#13;&#10;aD+nq/+YCxauW3rBQn/MeLs4V/8x4wvWLR1fMLx3DmrXctd2HN0Oft1u1z5+X90725Tunat//uzf&#13;&#10;vHb5r/Hn5XD3um17+DwcXqMl7cl9fnsn12i8HcM3P+eWbHn+4iVbXrT4F1tx8Pj8xcPn3HCHj/tT&#13;&#10;nrtr2nN3zS680nHMfe4e2naG5zg8bxs4nOs+PNj0NjzXP/V1arh7bb8eO7Xnw7JN9/dVXY+dFi5b&#13;&#10;sNPCryy+bCnHsivuc1/npe06cs3b3GBtO+7bHtyvfXtUu+/f0L49rn37nfa+F7UfdETzptv72qtP&#13;&#10;e+/w7dxbDx+1p8cVj9uvy4Z3n97+e6od57XjE+3jOVd+rfZux/DxFoOxDT597lvb2fgfJ35kezpu&#13;&#10;+C2M3xZ52s7nwTksaQfndGU/C64Xl7i9Wm54mvNUn++Dc+Gc9GvZvrf5G+0v6dj87K5l3xs+17j/&#13;&#10;889pw9elUb3eDXevideNrdr5D38u3EBr+XW4+2BwafvmvHZs1e4YXjee3Z4NW7a77PD2jPgMd9uf&#13;&#10;+bpx3/aiz2vFE9qxdzuGj4evG/S5b3NeN7iPOXVeJ1a04/B23KkdR83Tgc05cC6cE+fGOQ7feMxV&#13;&#10;45dudTuOaccJ83xwDpwL58S5Xdn53qC9nz8iHNuOu7aDX535OLA5B86Fc+rne83+OvTre81ez3yO&#13;&#10;9Ovbr6/viX4/9Puh3w+jvQf69e3X1/eAH/fX39HeG/369uvbn2+jvQf69e3X1/eAH/fX39HeG/36&#13;&#10;9uvbn2+jvQf69e3X1/eAH/fX39HeG/369uvbn2+jvQf69e3X1/eAH/fX39HeG/369uvbn2+jvQf6&#13;&#10;9e3X1/eAH/fX39HeG/369uvbn2+jvQf69e3X1/eAH/fX39HeG/369uvbn2+jvQf69e3X1/eAH/fX&#13;&#10;39HeG/369uvbn2+jvQf69e3X1/eAH/fX39HeG/369uvbn2+jvQf69e3X1/eAH/fX39HeG/369uvb&#13;&#10;n2+jvQf69e3X1/eAH/fX39HeG/369uvbn2+jvQf69e3X1/eAH/fX39HeG/369uv7/8Pzbbf2tTT3&#13;&#10;awdfN5Wvr3ncPB3YnAPnwjnl1/ds79rwpaZ3bt/esh18HdCD23HIPB3YnAPnwjnxZYDzbUF7x6J2&#13;&#10;XK8dY+3YY54PzoFz4Zw4t3zj678ubEf7Sr+D7drBj5vPg3PgXDgnzu2q3mgc/Jzm8xiex1Wd57Xi&#13;&#10;/cOvBc0NvUM7luis92+Pt23H8OtPDxMvlPsMv9O+/XO/jv9wd2Rf1/op7QnbfpVu187xtPYtX9f6&#13;&#10;yO3bv5vQ7hq+rvXu3O1/7te1fvLGa3BJW9i7HVwPHl/xda1bn/vWv651uyYnXMPHMW1vdTu4nfL3&#13;&#10;EZ6jvI+vIc3rN7/v8Gc9/17/f/m4/zlztNe+X99+ff187vdDvx/6/TDae6Bf3359fQ/4cX/9He29&#13;&#10;0a9vv779+Tbae6Bf3359fQ/4cX/9He290a9vv779+Tbae6Bf3359fQ/4cX/9He290a9vv779+Tba&#13;&#10;e6Bf3359fQ/4cX/9He290a9vv779+Tbae6Bf3359fQ/4cX/9He290a9vv779+Tbae6Bf3359fQ/4&#13;&#10;cX/9He290a9vv779+Tbae6Bf3359fQ/4cX/9He290a9vv779+Tbae6Bf3359fQ/4cX/9He290a9v&#13;&#10;v779+Tbae6Bf3359fQ/4cX/9He290a9vv779+Tbae6Bf3359fQ/4cX/9He290a9vv779+Tbae6Bf&#13;&#10;3359fQ/4cX/9He290a9vv779+Tbae6Bf3359fQ/4cX/9He290a9vv779+Tbae6Bf3359fQ/4cX/9&#13;&#10;He290a9vv779+Tbae6Bf3359fQ/4cX/9He290a9vv779+Tbae6Bf3359fQ/4cX/9He290a9vv779&#13;&#10;+Tbae6Bf3359fQ/4cX/9He290a9vv779+Tbae6Bf3359fQ/4cX/9He290a9vv779+Tbae6Bf3359&#13;&#10;fQ/4cX/9He298ade390Gg8F+7TiqHce247h5OrA5B86Fc9q6HVu0w29btu/s3I5btuOAdhzcjkPm&#13;&#10;6cDmHDgXzolzy7cF7R2L2nG9doy1Y495PjgHzoVz4tzyjeu9sB3btGO7dvDj5vPgHDgXzolzu6o3&#13;&#10;Ggc/p/k8hudxVed5rXj/0naWi9vBDb1DO5a0Y/i2f3uwbTt2b8eSdgzfeGHfZ/id9u36TW+zT4of&#13;&#10;7fiAXTgGg9Wts3FoO3C2akfu7tR+xZe1X8mr291p4bIFOy38yuLLlnIsW3Blu8OfCzfQ2na8aK/B&#13;&#10;4PntV2m7dqxrx3Ht2GHHweBn7U47oHnf4+4ZrG/vHb6de+vho8Fg9nH76W149+ntv6facV47fr3n&#13;&#10;YHCL9u3KduzdjuHjLQZjG25g+ty3trPxP8OEzSXZtR0r2nF4O+7UjqPm4cDF5zw4H85L12bDY16n&#13;&#10;uR24/Me044R5PPA5D86H87qyc71Bez+v28e2467t4Bb7vz5w8TkPzqef6zXza9Cv6zVzHfP50K9r&#13;&#10;v679Huj3QL8H+j3Q74F+D/R7oN8D/R7o90C/B/o90O+Bfg/0e6DfA/0e6PdAvwf6PdDvgX4P9Hug&#13;&#10;3wP9Huj3wJ96D+zW/g58v3bwOQ78vfhx83Dg4nMenE/+nXx714ZPidm5fcvnfPF39we345B5OHDx&#13;&#10;OQ/OZ8t25BufybKoHddrx1g79pjHA5/z4Hw4r3zj8zQWtmObdrTPxOmfc9auAdfpjx1cN45r7dvS&#13;&#10;duaL28ENvEM7lrRj+LZ/e7BtO/hkniXtGL7xyQn7DL/Tvv1L/VyzsfYK8uv2q3N4O8bbrySfa/bx&#13;&#10;nQaDe7ef8BHt+w/c8HP48z7X7Nz2mVhcA67P3u0YPh5+rhl97tvGTzRr/z18497hR+7ajhXtOLwd&#13;&#10;8/W5Zrz2/r9+vtnR7WOOb8d8fc4ZNuewuh1X9zln/H6yXzv4+c3X72/HbbI5B86Fc2p36JzXD56K&#13;&#10;O7eD31v4PebgdhwyTwc258C5cE6cW761Z9JfzO9ze7RzGWvHteX3ukXtXPn9lt93+f13i3Zc1RuN&#13;&#10;g+s9n8fwPK7qPK8V7/9L+H3vkvarfsP2CnB1v59ess0Nt75km08vfvt2HDfcmhc6fs85tB2L28Fv&#13;&#10;Hvn79DW1e+O2jXV1+/zeN3wb/jmAG/n17Vxfv91Fiy/Z5qLFvICwk+fOjfSwdjy6HcO34QYvNMOb&#13;&#10;fPjzGVzeTmXlYMD3b8Qr56bvv749g7iO/r47237iDJ9of6rtLewbX43FubhXbW9h7xG2O7Z71fYW&#13;&#10;9k3Cdsd2r9rewt4zbHds96rtLeybhu2O7V61vYV9s7Ddsd2rtrew9w7bHdu9ansLe1nY7tjuVdtb&#13;&#10;2LcI2x3bvWp7C3ufsN2x3au2t7BvGbY7tnvV9hb2vmG7Y7tXbW9hj4ftju1etb2FPRG2O7Z71fYW&#13;&#10;9mTY7tjuVdtb2MvDdsd2r9rewp4O2x3bvWp7C3tF2O7Y7lXbW9grw3bHdq/a3sJeFbY7tnvV9hb2&#13;&#10;TNju2O5V21vY+4ftju1etb2FvTpsd2z3qu0t7APCdsd2r9rewj4wbHds96rtLeyDwnbHdq/a3sI+&#13;&#10;OGx3bPeq7S3sQ8J2x3av2t7CPjRsd2z3qu0t7NuE7Y7tXrW9hX3bsN2x3au2t7BvF7Y7tnvV9hb2&#13;&#10;7cN2x3av2t7CPjxsd2z3qu0t7CPCdsd2r9rewr5j2O7Y7lXbW9hHhu2O7V61vYV9VNju2O5V21vY&#13;&#10;dw7bHdu9ansL++iw3bHdq7a3sI8J2x3bvWp7C/u4sN2x3au2t7DvErY7tnvV9hb28WG7Y7tXbW9h&#13;&#10;n4B92WD/9Sv53403t/i+e9X2FvbdNtmDVRttd2z3qu0t7LuH7Y7tXrW9hX2PsN2x3au2t7DvGbY7&#13;&#10;tnvV9hb2vcJ2x3av2t7Cvk/Y7tjuVdtb2PcN2x3bvWp7C/vEsN2x3au2t7BPCtsd271qewv7lLDd&#13;&#10;sd2rtrew14Ttju1etb2FfWrY7tjuVdtb2PcL2x3bvWp7C/u0sN2x3au2t7AfELY7tnvV9hb2A8N2&#13;&#10;x3av2t7CPj1sd2z3qu0t7DPCdsd2r9rewj4zbHds96rtLewHh+2O7V61vYX9kLDdsd2rtrewHxq2&#13;&#10;O7Z71fYW9lkb7PX7D/+c6o7tXrW9hX32xp/36qHtju1etb2F/bCw3bHdq7a3sB8Rtju2e9X2FvYj&#13;&#10;w3bHdq/a3sI+J2x3bPeq7S3sR4Xtju1etb2F/Ziw3bHdq7a3sB8btju2e9X2FvbjwnbHdq/a3sI+&#13;&#10;N2x3bPeq7S3sx4ftju1etb2F/cSw3bHdq7a3sJ8Utju2e9X2FvaTw3bHdq/a3sJ+Stju2O5V21vY&#13;&#10;TwvbHdu9ansL++lhu2O7V21vYT8jbHds96rtLexnhu2O7V61vYX97LDdsd2rtrewnxO2O7Z71fYW&#13;&#10;9nPDdsd2r9rewn5e2O7Y7lXbW9gvCNsd271qewv7hWG7Y7tXbW9hvyhsd2z3qu0t7BeH7Y7tXrW9&#13;&#10;hf3SsN2x3au2t7BfFrY7tnvV9hb2y8N2x3av2t7CfkXY7tjuVdtb2K8K2x3bvWp7C/vVYbtju1dt&#13;&#10;b2G/Jmx3bPeq7S3s14btju1etb2F/bqw3bHdq7a3sF8ftju2e9X2FvYbwnbHdq/a3sJ+Y9ju2O5V&#13;&#10;21vYbwrbHdu9ansL+y1hu2O7V21vYb81bHds96rtLey3he2O7V61vYX99rDdsd2rtrew3xm2O7Z7&#13;&#10;1fYW9rvCdsd2r9rewj4/bHds96rtLex3h+2O7V61vYX93rDdsd2rtrewLwjbHdu9ansL+31hu2O7&#13;&#10;V21vYb8/bHds96rtLewPhu2O7V61vYX9obDdsd2rtrewLwzbHdu9ansL+8Nhu2O7V21vYX80bHds&#13;&#10;96rtLeyLwnbHdq/a3sK+OGx3bPeq7S3sj4Xtju1etb2F/Ymw3bHdq7a3sD8Ztju2e9X2FvYlYbtj&#13;&#10;u1dtb2F/Kmx3bPeq7S3sz4Ttju1etb2F/dmw3bHdq7a3sD8Xtju2e9X2FvbnsdcNVq/f9Hm57tju&#13;&#10;Vdtb2JdusgczGz8n2B3bvWp7C/uLYbtju1dtb2GvC9sd271qewv7srDdsd2rtrewLw/bHdu9ansL&#13;&#10;+8thu2O7V21vYX8lbHds96rtLeyvhu2O7V61vYX9tbDdsd2rtrewvxG2O7Z71fYW9jfDdsd2r9re&#13;&#10;wv5W2O7Y7lXbW9jfDtsd271qewv7O2G7Y7tXbW9h/23Y7tjuVdtb2N8N2x3bvWp7C/t7Ybtju1dt&#13;&#10;b2H/fdju2O5V21vY/xC2O7Z71fYW9vfDdsd2r9rewv5B2O7Y7lXbW9g/Ctsd271qewv7H8N2x3av&#13;&#10;2t7C/nHY7tjuVdtb2D8J2x3bvWp7C/ufw3bHdq/a3sL+adju2O5V21vY/xK2O7Z71fYW9s/Cdsd2&#13;&#10;r9rewv552O7Y7lXbW9i/CNsd271qewv738J2x3av2t7C/mXY7tjuVdtb2L8K2x3bvWp7C/vXYbtj&#13;&#10;u1dtb2H/R9ju2O5V21vYvwnbHdu9ansL+7dhu2O7V21vYf9X2O7Y7lXbW9i/C9sd271qewv792G7&#13;&#10;Y7tXbW9h/yFsd2z3qu0t7P8J2x3bvWp7C3t92O7Y7lXbW9gbvrp1+99yh/97qju2e9X2FvYW+LLd&#13;&#10;sd2rtrewF4btju1etb2FvWXY7tjuVdtb2FuF7Y7tXrW9hb112O7Y7lXbW9jbhu2O7V61vYW9Xdju&#13;&#10;2O5V21vYi8J2x3av2t7C3j5sd2z3qu0t7B3Cdsd2r9rewv6rsN2x3au2t7B3DNsd271qewt7Sdju&#13;&#10;2O5V21vY1wnbHdu9ansL+7phu2O7V21vYe8ctju2e9X2FvbSsN2x3au2t7B3Cdsd271qewt717Dd&#13;&#10;sd2rtrewrx+2O7Z71fYW9m5hu2O7V21vYe8etju2e9X2FvZfb7DXX/FnZHds96rtLewbbvx5HzD8&#13;&#10;87k7tnvV9hb2jcJ2x3av2t7CHgvbHdu9ansLe4+w3bHdq7a3sG8Stju2e9X2FvaeYbtju1dtb2Hv&#13;&#10;FbY7tnvV9hb2zcJ2x3av2t7C3jtsd2z3qu0t7GVhu2O7V21vYd88bHds96rtLex9wnbHdq/a3sK+&#13;&#10;Zdju2O5V21vY+4btju1etb2Ffauw3bHdq7a3sCfCdsd2r9rewp4M2x3bvWp7C3t52O7Y7lXbW9hT&#13;&#10;Ybtju1dtb2FPh+2O7V61vYW9Mmx3bPeq7S3sVWG7Y7tXbW9hz2B/cXDA+pmNn5frju1etb2Fvd8m&#13;&#10;m3+5My2+7161vYW9Omx3bPeq7S3sA8J2x3av2t7CPjBsd2z3qu0t7FuH7Y7tXrW9hX1w2O7Y7lXb&#13;&#10;W9iHhO2O7V61vYV9aNju2O5V21vYh4Xtju1etb2Ffduw3bHdq7a3sG8Xtju2e9X2Fvbtw3bHdq/a&#13;&#10;3sK+Q9ju2O5V21vYR4Ttju1etb2Ffcew3bHdq7a3sI8M2x3bvWp7C/tOYbtju1dtb2HfOWx3bPeq&#13;&#10;7S3so8N2x3av2t7CPiZsd2z3qu0t7GPDdsd2r9rewr5L2O7Y7lXbW9jHh+2O7V61vYV9Qtju2O5V&#13;&#10;21vYdw3bHdu9ansL+25hu2O7V21vYd8jbHds96rtLex7hu2O7V61vYV9r7Ddsd2rtrew7x22O7Z7&#13;&#10;1fYW9n3Ddsd2r9rewj4xbHds96rtLeyTwnbHdq/a3sI+OWx3bPeq7S3sNWG7Y7tXbW9hnxq2O7Z7&#13;&#10;1fYW9v3Cdsd2r9rewr5/2O7Y7lXbW9gPCNsd271qewv7gWG7Y7tXbW9hnx62O7Z71fYW9oPCdsd2&#13;&#10;r9rewj4zbHds96rtLewHh+2O7V61vYX9kLDdsd2rtrew14btju1etb2FfVbY7tjuVdtb2GeH7Y7t&#13;&#10;XrW9hf2wsN2x3au2t7AfHrY7tnvV9hb2I8N2x3av2t7CPidsd2z3qu0t7EeF7Y7tXrW9hf3osN2x&#13;&#10;3au2t7AfE7Y7tnvV9hb248J2x3av2t7CPhf7C4MDhn8/5o7tXrW9hf34sN2x3au2t7CfELY7tnvV&#13;&#10;9hb2k8J2x3av2t7CfnLY7tjuVdtb2E8J2x3bvWp7C/upYbtju1dtb2E/PWx3bPeq7S3sZ4Ttju1e&#13;&#10;tb2F/cyw3bHdq7a3sJ8Vtju2e9X2FvZzwnbHdq/a3sJ+btju2O5V21vYzwvbHdu9ansL+/lhu2O7&#13;&#10;V21vYb8wbHds96rtLewXhe2O7V61vYX94rDdsd2rtrewXxK2O7Z71fYW9svCdsd2r9rewn552O7Y&#13;&#10;7lXbW9ivCNsd271qewv7ldiXzv5/kd2x3au2t7BfHbY7tnvV9hb2a8J2x3av2t7Cfm3Y7tjuVdtb&#13;&#10;2OeF7Y7tXrW9hf26sN2x3au2t7DfELY7tnvV9hb2G8N2x3av2t7CflPY7tjuVdtb2G8O2x3bvWp7&#13;&#10;C/utYbtju1dtb2G/LWx3bPeq7S3st4ftju1etb2F/Y6w3bHdq7a3sN8Vtju2e9X2Fvb5Ybtju1dt&#13;&#10;b2G/O2x3bPeq7S3s94Ttju1etb2FfUHY7tjuVdtb2O8L2x3bvWp7C/v9Ybtju1dtb2F/IGx3bPeq&#13;&#10;7S3sD4Xtju1etb2FfSH252f/jOyO7V61vYX94bDdsd2rtrewPxK2O7Z71fYW9kVhu2O7V21vYV8c&#13;&#10;tju2e9X2FvbHwnbHdq/a3sL+eNju2O5V21vYnwzbHdu9ansLm8PPb3ds96rtLR5/Kmx3bPeq7S2c&#13;&#10;T4ftju1etb2F/dmw3bHdq7a3sD8Xtju2e9X2Fvbnw3bHdq/a3sK+NGx3bPeq7S3sL4Ttju1etb2F&#13;&#10;vS5sd2z3qu0t7MvCdsd2r9rewr48bHds96rtLewvhe2O7V61vYX9lbDdsd2rtrewvxq2O7Z71fYW&#13;&#10;9tfCdsd2r9rewv469udm/4zsju1etb2F/c2w3bHdq7a3sL8Vtju2e9X2Fva3w3bHdq/a3sL+m7Dd&#13;&#10;sd2rtrew/zZsd2z3qu0t7O+G7Y7tXrW9hf29sN2x3au2t7D/Lmx3bPeq7S3sfwjbHdu9ansL+/th&#13;&#10;u2O7V21vYf8gbHds96rtLewfhu2O7V61vYX9j2G7Y7tXbW9h/zhsd2z3qu0t7J+E7Y7tXrW9hf1P&#13;&#10;Ybtju1dtb2H/NGx3bPeq7S3sfwnbHdu9ansL+2dhu2O7V21vYf88bHds96rtLex/Ddsd271qewv7&#13;&#10;38J2x3av2t7C/iX2Zwf7Dzb9G57u2O5V21vYvwrbHdu9ansL+9/Ddsd2r9rewv6PsN2x3au2t7B/&#13;&#10;E7Y7tnvV9hb2b8N2x3av2t7C/s+w3bHdq7a3sH8Xtju2e9X2Fvbvw3bHdq/a3sL+Q9ju2O5V21vY&#13;&#10;/x22O7Z71fYW9vqw3bHdq7a3sAfbtkOv5+7Y7lXbW9hbhO2O7V61vYW9IGx3bPeq7S3sLcN2x3av&#13;&#10;2t7C3ipsd2z3qu0t7K3Ddsd2r9rewt4mbHds96rtLeztwnbHdq/a3sJeFLY7tnvV9hb29mG7Y7tX&#13;&#10;bW9hL8b+zOyfU92x3au2t7D/Kmx3bPeq7S3sHcN2x3av2t7CXhK2O7Z71fYW9nXCdsd2r9rewt4p&#13;&#10;bHds96rtLeydw3bHdq/a3sJeGrY7tnvV9hb2LmG7Y7tXbW9hXy9sd2z3qu0t7OuH7Y7tXrW9hb1b&#13;&#10;2O7Y7lXbW9i7h+2O7V61vYV9g7Ddsd2rtrewbxi2O7Z71fYW9o3Cdsd2r9rewh4L2x3bvWp7C/vG&#13;&#10;Ybtju1dtb2HfJGx3bPeq7S3sPcN2x3av2t7C3itsd2z3qu0t7JuG7Y7tXrW9hb132O7Y7lXbW9jL&#13;&#10;sD89+2dkd2z3qu0t7JuH7Y7tXrW9hX2LsN2x3au2t7BvGbY7tnvV9hb2vmG7Y7tXbW9h3ypsd2z3&#13;&#10;qu0t7PGw3bHdq7a3sCfDdsd2r9rewl4etju2e9X2FvZU2O7Y7lXbW9jTYbtju1dtb2GvCNsd271q&#13;&#10;ewt7Vdju2O5V21vYM2G7Y7tXbW9h7xe2O7Z71fYW9v5hu2O7V21vYR8Qtju2e9X2FvaBYbtju1dt&#13;&#10;b2HfOmx3bPeq7S3sg8J2x3av2t7CPiRsd2z3qu0t7EPDdsd2r9rewj4sbHds96rtLezbYH+qfQW0&#13;&#10;lRv/jSB3bPeq7S3s24Xtju1etb2Fffuw3bHdq7a3sO8Qtju2e9X2FvbhYbtju1dtb2HfMWx3bPeq&#13;&#10;7S3sI8N2x3av2t7CvlPY7tjuVdtb2EeF7Y7tXrW9hX102O7Y7lXbW9jHhO2O7V61vYV9bNju2O5V&#13;&#10;21vYx4Xtju1etb2FfXzY7tjuVdtb2CeE7Y7tXrW9hX3XsN2x3au2t7DvFrY7tnvV9hb23cN2x3av&#13;&#10;2t7CvmfY7tjuVdtb2PcK2x3bvWp7C/veYbtju1dtb2HfJ2x3bPeq7S3sE8N2x3av2t7CPgn7ktk/&#13;&#10;I7tju1dtb2GfHLY7tnvV9hb2KWG7Y7tXbW9hnxq2O7Z71fYW9v3Cdsd2r9rewr5/2O7Y7lXbW9in&#13;&#10;he2O7V61vYX9wLDdsd2rtrewTw/bHdu9ansL+0Fhu2O7V21vYZ8Rtju2e9X2FvaDw3bHdq/a3sJ+&#13;&#10;SNju2O5V21vYa8N2x3av2t7CfmjY7tjuVdtb2GeH7Y7tXrW9hf2wsN2x3au2t7AfHrY7tnvV9hb2&#13;&#10;I8J2x3av2t7CPidsd2z3qu0t7EeF7Y7tXrW9hf3osN2x3au2t7Afg/3J2T+numO7V21vYT82bHds&#13;&#10;96rtLexzw3bHdq/a3sJ+fNju2O5V21vYTwjbHdu9ansL+4lhu2O7V21vYT85bHds96rtLeynhO2O&#13;&#10;7V61vYX91LDdsd2rtrewnxa2O7Z71fYW9jPCdsd2r9rewn5m2O7Y7lXbW9jPCtsd271qewv72WG7&#13;&#10;Y7tXbW9hPzdsd2z3qu0t7OeF7Y7tXrW9hf38sN2x3au2t7BfELY7tnvV9hb2i8J2x3av2t7CfnHY&#13;&#10;7tjuVdtb2C8J2x3bvWp7C/ulYbtju1dtb2G/PGx3bPeq7S3sV2B/YjAzWLHx8x3csd2rtrewXxm2&#13;&#10;O7Z71fYW9qvCdsd2r9rewn5N2O7Y7lXbW9ivDdsd271qewv7vLDdsd2rtrewXxe2O7Z71fYW9uvD&#13;&#10;dsd2r9rewn5j2O7Y7lXbW9hvCtsd271qewv7zWG7Y7tXbW9hvyVsd2z3qu0t7LeF7Y7tXrW9hf32&#13;&#10;sN2x3au2t7DfEbY7tnvV9hb2O8N2x3av2t7CPj9sd2z3qu0t7HeH7Y7tXrW9hf2esN2x3au2t7Df&#13;&#10;G7Y7tnvV9hb2+8J2x3av2t7Cfn/Y7tjuVdtb2B8I2x3bvWp7C/uD2B+f/TOyO7Z71fYW9oVhu2O7&#13;&#10;V21vYX84bHds96rtLeyPhO2O7V61vYX90bDdsd2rtrewLw7bHdu9ansL+2Nhu2O7V21vYX88bHds&#13;&#10;96rtLexPhO2O7V61vYV9Sdju2O5V21vYnwrbHdu9ansL+9Nhu2O7V21vYX8mbHds96rtLezPhu2O&#13;&#10;7V61vYX9+bDdsd2rtrewLw3bHdu9ansL+wthu2O7V21vYX8xbHds96rtLezLwnbHdq/a3sK+PGx3&#13;&#10;bPeq7S3sL4Xtju1etb2F/eWw3bHdq7a3sL+K/bHZP6e6Y7tXbW9hfy1sd2z3qu0t7K+H7Y7tXrW9&#13;&#10;hf2NsN2x3au2t7C/FbY7tnvV9hb2t8N2x3av2t7C/puw3bHdq7a3sL8Ttju2e9X2FvZ3w3bHdq/a&#13;&#10;3sL+Xtju2O5V21vYfxe2O7Z71fYW9t+H7Y7tXrW9hf39sN2x3au2t7B/ELY7tnvV9hb2D8N2x3av&#13;&#10;2t7C/lHY7tjuVdtb2D8O2x3bvWp7C/snYbtju1dtb2H/U9ju2O5V21vY/xy2O7Z71fYW9k/Ddsd2&#13;&#10;r9rewv5Z2O7Y7lXbW9g/D9sd271qewv7X7Evbv+axfTGz3dwx3av2t7C/kXY7tjuVdtb2L8M2x3b&#13;&#10;vWp7C/tXYbtju1dtb2H/e9ju2O5V21vYvw7bHdu9ansL+zdhu2O7V21vYf82bHds96rtLez/DNsd&#13;&#10;271qewv7v8J2x3av2t7C/n3Y7tjuVdtb2H8I2x3bvWp7C/u/w3bHdq/a3sL+n7Ddsd2rtrewB23f&#13;&#10;v4+5Y7tXbW9hbxG2O7Z71fYW9oKw3bHdq7a3sBeG7Y7tXrW9hb1V2O7Y7lXbW9hbh+2O7V61vYW9&#13;&#10;Tdju2O5V21vY24btju1etb2FvShsd2z3qu0t7O2xL5r9M7I7tnvV9hb24rDdsd2rtrewdwjbHdu9&#13;&#10;ansL+6/Cdsd2r9rewl4Stju2e9X2FvZ1wnbHdq/a3sLeKWx3bPeq7S3s64btju1etb2FvTRsd2z3&#13;&#10;qu0t7F3Cdsd2r9rewr5e2O7Y7lXbW9i7hu2O7V61vYW9W9ju2O5V21vYu4ftju1etb2FfYOw3bHd&#13;&#10;q7a3sP86bHds96rtLewbhe2O7V61vYU9FrY7tnvV9hb2jcN2x3av2t7C3iNsd2z3qu0t7D3Ddsd2&#13;&#10;r9rewt4rbHds96rtLeybhu2O7V61vYV9M+yPzv4Z2R3bvWp7C3tZ2O7Y7lXbW9g3D9sd271qewv7&#13;&#10;FmG7Y7tXbW9h7xO2O7Z71fYW9r5hu2O7V21vYd8qbHds96rtLezxsN2x3au2t7AnwnbHdq/a3sKe&#13;&#10;DNsd271qewt7Kmx3bPeq7S3s6bDdsd2rtrewV4Ttju1etb2FvTJsd2z3qu0t7Jmw3bHdq7a3sPcL&#13;&#10;2x3bvWp7C3v/sN2x3au2t7BXh+2O7V61vYV9YNju2O5V21vYtw7bHdu9ansL+6Cw3bHdq7a3sA8O&#13;&#10;2x3bvWp7C/tQ7I+0f81iauPnO7hju1dtb2EfFrY7tnvV9hb2bcJ2x3av2t7Cvm3Y7tjuVdtb2LcP&#13;&#10;2x3bvWp7C/sOYbtju1dtb2EfHrY7tnvV9hb2EWG7Y7tXbW9hHxm2O7Z71fYW9p3Cdsd2r9rewj4q&#13;&#10;bHds96rtLew7h+2O7V61vYV9TNju2O5V21vYx4btju1etb2FfVzY7tjuVdtb2HcJ2x3bvWp7C/v4&#13;&#10;sN2x3au2t7DvGrY7tnvV9hb23cJ2x3av2t7CvnvY7tjuVdtb2PcI2x3bvWp7C/teYbtju1dtb2Hf&#13;&#10;O2x3bPeq7S3s+2B/ePbPyO7Y7lXbW9j3Ddsd271qewv7pLDdsd2rtrewTw7bHdu9ansL+5Sw3bHd&#13;&#10;q7a3sNeE7Y7tXrW9hX2/sN2x3au2t7DvH7Y7tnvV9hb2aWG7Y7tXbW9hPyBsd2z3qu0t7NPDdsd2&#13;&#10;r9rewn5Q2O7Y7lXbW9hnhO2O7V61vYV9Ztju2O5V21vYDwnbHdu9ansLe23Y7tjuVdtb2A8N2x3b&#13;&#10;vWp7C/ussN2x3au2t7AfFrY7tnvV9hb2w8N2x3av2t7CfkTY7tjuVdtb2I8M2x3bvWp7C/ucsN2x&#13;&#10;3au2t7AfjX3h7J+R3bHdq7a3sB8Ttju2e9X2FvZjw3bHdq/a3sJ+XNju2O5V21vYjw/bHdu9ansL&#13;&#10;+wlhu2O7V21vYT8xbHds96rtLewnhe2O7V61vYX9lLDdsd2rtrewnxq2O7Z71fYW9tPCdsd2r9re&#13;&#10;wn562O7Y7lXbW9jPDNsd271qewv7WWG7Y7tXbW9hPztsd2z3qu0t7OeE7Y7tXrW9hf28sN2x3au2&#13;&#10;t7CfH7Y7tnvV9hb2C8J2x3av2t7CfmHY7tjuVdtb2C8O2x3bvWp7C/slYbtju1dtb2G/NGx3bPeq&#13;&#10;7S3sl2F/qP1LGss3fq6FO7Z71fYW9ivCdsd2r9rewn5l2O7Y7lXbW9ivCtsd271qewv71WG7Y7tX&#13;&#10;bW9hvyZsd2z3qu0t7PPCdsd2r9rewn5d2O7Y7lXbW9js+/ntTnOv2t7CfkPY7jx2r9rewn5T2O7Y&#13;&#10;7lXbW9hvDtsd271qewv7LWG7Y7tXbW9hvzVsd2z3qu0t7LeH7Y7tXrW9hf2OsN2x3au2t7DfGbY7&#13;&#10;tnvV9hb2u8J2x3av2t7CfnfY7tjuVdtb2O8J2x3bvWp7C/u9Ybtju1dtb2FfELY7tnvV9hb2+7E/&#13;&#10;OPvnVHds96rtLewPhO2O7V61vYX9wbDdsd2rtrewPxS2O7Z71fYW9ofDdsd2r9rewv5I2O7Y7lXb&#13;&#10;W9gfDdsd271qewv7orDdsd2rtrewPxa2O7Z71fYW9sfDdsd2r9rewv5E2O7Y7lXbW9ifDNsd271q&#13;&#10;ewv7krDdsd2rtrewPx22O7Z71fYW9mfCdsd2r9rewv5s2O7Y7lXbW9ifC9sd271qewv70rDdsd2r&#13;&#10;trewvxC2O7Z71fYW9hfDdsd2r9rewl4Xtju2e9X2FvblYbtju1dtb2F/KWx3bPeq7S3sL2N/YPbP&#13;&#10;yO7Y7lXbW9hfCdsd271qewv7a2G7Y7tXbW9hfz1sd2z3qu0t7G+E7Y7tXrW9hf3NsP+XtzuP9nwu&#13;&#10;/Dh+jSXNjC0kyTZJk31Jg5mRJEtIkjVJkyUkZEmSZZAkS5Jk15B9EpKKn59Udj/5SZYkWZIkiSRp&#13;&#10;ft+nO9N9ntc5/c75ndc5v3vO54x7n87r8b3ff+Z97/3M/bpju7e2t7DvD9sd2721vYX9QNju2O6t&#13;&#10;7S3sB8N2x3ZvbW9hPxS2O7Z7a3sL++Gw3bHdW9tb2L8O2x3bvbW9hf1I2O7Y7q3tLezfhO2O7d7a&#13;&#10;3sL+bdju2O6t7S3sx8J2x3ZvbW9hPx62O7Z7a3sL+4mw3bHdW9tb2E+G7Y7t3trewn4qbHds99b2&#13;&#10;Fvbvw3bHdm9tb2E/HbY7tntrewv7D2G7Y7u3trew/4h99eCVNFYb/tmnO7Z7a3sL+9mw3bHdW9tb&#13;&#10;2H8K2x3bvbW9hf1c2O7Y7q3tLeznw3bHdm9tb2H/JWx3bPfW9hb2C2G7Y7u3trewXwzbHdu9tb2F&#13;&#10;/VLY7tjure0t7L+F7Y7t3trewn45bHds99b2Fvbfw3bHdm9tb2H/I2x3bPfW9hb2q2G7Y7u3trew&#13;&#10;/xm2O7Z7a3sLe0bY7tjure0t7NlGDxb197c7tntrewt7VNju2O6t7S3s2cN2x3ZvbW9hzxG2O7Z7&#13;&#10;a3sLe66w3bHdW9tb2K8L2x3bvbW9hT132O7Y7q3tLezXY181ckZ2x3ZvbW9hjw7bHdu9tb2FPTZs&#13;&#10;d2z31vYW9jxhu2O7t7a3sOcN2x3bvbW9hT1f2O7Y7q3tLewFwnbHdm9tb2G/IWx3bPfW9hb2gmG7&#13;&#10;Y7u3trewFwrbHdu9tb2F/caw3bHdW9tb2IuE7Y7t3trewn5T2O7Y7q3tLexFw3bHdm9tb2EvFrY7&#13;&#10;tntrewv7LWG7Y7u3trewFw/bHdu9tb2FvUTY7tjure0t7KXCdsd2b21vYS8dtju2e2t7C3tc2O7Y&#13;&#10;7q3tLey3hu2O7d7a3sJ+G/aVI+dUd2z31vYW9rJhu2O7t7a3sN8etju2e2t7C3t82O7Y7q3tLezl&#13;&#10;wnbHdm9tb2EvH7Y7tntrewt7hbDdsd1b21vYK4btju3e2t7CXilsd2z31vYW9iphu2O7t7a3sFcN&#13;&#10;2x3bvbW9hb1a2O7Y7q3tLezVw3bHdm9tb2GvEbY7tntrewv7XWG7Y7u3trewJ4Ttju3e2t7CXjNs&#13;&#10;d2z31vYW9tphu2O7t7a3sCeG7Y7t3trewp4Utju2e2t7C3ty2O7Y7q3tLex3h+2O7d7a3sJeN2x3&#13;&#10;bPfW9hb2e7C/O3gljVWH73dwx3ZvbW9hrxe2O7Z7a3sLe/2w3bHdW9tb2O8L2x3bvbW9hb1B2O7Y&#13;&#10;7q3tLewNw3bHdm9tb2FvHLY7tntrewv7/WG7Y7u3trewNwnbHdu9tb2FvWnY7tjure0t7A+E7Y7t&#13;&#10;3trewt48bHds99b2FvYHw3bHdm9tb2FvEbY7tntrewt7y7Ddsd1b21vYHw7bHdu9tb2FvVXY7tju&#13;&#10;re0t7K3Ddsd2b21vYW8Ttju2e2t7C3u7sN2x3VvbW9jbh+2O7d7a3sL+SNju2O6t7S3sHcJ2x3Zv&#13;&#10;bW9h74h9xcgZ2R3bvbW9hf2xsN2x3VvbW9g7he2O7d7a3sL+eNju2O6t7S3sT4Ttju3e2t7C3jls&#13;&#10;d2z31vYW9i5hu2O7t7a3sHcN2x3bvbW9hf3JsN2x3VvbW9i7h+2O7d7a3sLeI2x3bPfW9hb2nmG7&#13;&#10;Y7u3trew9wrbHdu9tb2F/emw3bHdW9tb2HuH7Y7t3trewt4nbHds99b2FvZnwnbHdm9tb2HvF7Y7&#13;&#10;tntrewt7/7Ddsd1b21vYB4Ttju3e2t7C/mzY7tjure0t7IPCdsd2b21vYX8O+zsj51R3bPfW9hb2&#13;&#10;wWG7Y7u3trewPx+2O7Z7a3sL+wthu2O7t7a3sA8N2x3bvbW9hX1Y2O7Y7q3tLezDw3bHdm9tb2FP&#13;&#10;Ddsd2721vYV9ZNju2O6t7S3so8J2x3ZvbW9hHx22O7Z7a3sL+5iw3bHdW9tb2F8K2x3bvbW9hX1s&#13;&#10;2O7Y7q3tLewvh+2O7d7a3sL+Stju2O6t7S3s48N2x3ZvbW9hnxC2O7Z7a3sL+8Sw3bHdW9tb2F8N&#13;&#10;2x3bvbW9hX1y2O7Y7q3tLeyvhe2O7d7a3sI+JWx3bPfW9hb2qdjTB69mscrw/Q7u2O6t7S3sb4Tt&#13;&#10;ju3e2t7CPi1sd2z31vYW9jfDdsd2b21vYZ8Rtju2e2t7C/vMsN2x3VvbW9hnhe2O7d7a3sI+O2x3&#13;&#10;bPfW9hb2OWG7Y7u3trewzwvbHdu9tb2F/a2w3bHdW9tb2NPCdsd2b21vYZ8ftju2e2t7C/vbYbtj&#13;&#10;u7e2t7AvDNsd2721vYV9Udju2O6t7S3si8N2x3ZvbW9hXxq2O7Z7a3sL+7Kw3bHdW9tb2JeH7Y7t&#13;&#10;3trewp4etju2e2t7C/uKsN2x3VvbW9jfDdsd2721vYV9JfblI2dkd2z31vYW9lVhu2O7t7a3sL8X&#13;&#10;tju2e2t7C/uasN2x3VvbW9jfD9sd2721vYV9bdju2O6t7S3sH4btju3e2t7C/lHY7tjure0t7OvC&#13;&#10;dsd2b21vYV8ftju2e2t7C/uGsN2x3VvbW9j/GbY7tntrewv7xrDdsd1b21vYPw7bHdu9tb2FfVPY&#13;&#10;7tjure0t7J+G7Y7t3trewv5Z2O7Y7q3tLeybw3bHdm9tb2HfErY7tntrewv7trDdsd1b21vYt4ft&#13;&#10;ju3e2t7CviNsd2z31vYW9p1hu2O7t7a3sP8L+7KRM7I7tntrewv77rDdsd1b21vYPw/bHdu9tb2F&#13;&#10;fU/Y7tjure0t7HvDdsd2b21vYf8ibHds99b2FvZ9Ybtju7e2t7B/GbY7tntrewv7gbDdsd1b21vY&#13;&#10;D4btju3e2t7Cfihsd2z31vYW9q/Cdsd2b21vYf86bHds99b2FvYjYbtju7e2t7B/E7Y7tntrewv7&#13;&#10;0bDdsd1b21vYj4Xtju3e2t7Cfjxsd2z31vYW9hNhu2O7t7a3sJ8M2x3bvbW9hf27sN2x3VvbW9i/&#13;&#10;D9sd2721vYX9NPalg1ezWHn4fgd3bPfW9hb2H8J2x3ZvbW9hPxO2O7Z7a3sL+9mw3bHdW9tb2H8K&#13;&#10;2x3bvbW9hf1c2O7Y7q3tLew/h+2O7d7a3sL+S9ju2O6t7S3sF8J2x3ZvbW9hvxi2O7Z7a3sL+69h&#13;&#10;u2O7t7a3sP8Wtju2e2t7C/vlsN2x3VvbW9h/D9sd2721vYX9Stju2O6t7S3sV8N2x3ZvbW9h/zNs&#13;&#10;d2z31vYW9oyw3bHdW9tb2ENjBpfOLe7Y7q3tLexRYbtju7e2t7BnD9sd2721vYU9R9ju2O6t7S3s&#13;&#10;OcN2x3ZvbW9hvw77kpEzsju2e2t7C3vusN2x3VvbW9ivD9sd2721vYU9Omx3bPfW9hb2mLDdsd1b&#13;&#10;21vY84Ttju3e2t7Cnjdsd2z31vYW9nxhu2O7t7a3sOcP2x3bvbW9hf2GsN2x3VvbW9gLhu2O7d7a&#13;&#10;3sJeKGx3bPfW9hb2wmG7Y7u3trewFwnbHdu9tb2F/aaw3bHdW9tb2IuG7Y7t3trewn5z2O7Y7q3t&#13;&#10;Ley3hO2O7d7a3sJePGx3bPfW9hb2EmG7Y7u3trewlwzbHdu9tb2FvXTY7tjure0t7HFhu2O7t7a3&#13;&#10;sN+KffHIGdkd2721vYW9TNju2O6t7S3sZcN2x3ZvbW9hvz1sd2z31vYW9viw3bHdW9tb2O8I2x3b&#13;&#10;vbW9hb182O7Y7q3tLewVwnbHdm9tb2GvGLY7tntrewt7pbDdsd1b21vYK4ftju3e2t7CXjVsd2z3&#13;&#10;1vYW9mphu2O7t7a3sFcP2x3bvbW9hf3OsN2x3VvbW9jvCtsd2721vYU9IWx3bPfW9hb2mmG7Y7u3&#13;&#10;trew1wrbHdu9tb2FPTFsd2z31vYW9qSw3bHdW9tb2JPDdsd2b21vYa8Ttju2e2t7C3td7IsGr6Sx&#13;&#10;0vC9Fu7Y7q3tLez3hO2O7d7a3sJeL2x3bPfW9hb2e8N2x3ZvbW9hvy9sd2z31vYW9gZhu2O7t7a3&#13;&#10;sDcM2x3bvbW9hb1R2O7Y7q3tLez3h+2O7d7a3sLeJGx3bPfW9hb2pmG7Y7u3trewNwvbHdu9tb2F&#13;&#10;vXnY7tjure0t7A+G7Y7t3trewt4ibHds99b2FvaHwnbHdm9tb2FvGbY7tntrewt7q7Ddsd1b21vY&#13;&#10;W4ftju3e2t7C3iZsd2z31vYW9rZhu2O7t7a3sLcP2x3bvbW9hf0R7AtHzqnu2O6t7S3sHcJ2x3Zv&#13;&#10;bW9hfzRsd2z31vYW9sfCdsd2b21vYe8Utju2e2t7C/vjYbtju7e2t7CnhO2O7d7a3sLeOWx3bPfW&#13;&#10;9hb2LmG7Y7u3trewdw3bHdu9tb2FvVvY7tjure0t7N3Ddsd2b21vYe8Rtju2e2t7C3vPsN2x3Vvb&#13;&#10;W9ifCtsd2721vYX96bDdsd1b21vYe4ftju3e2t7C3idsd2z31vYW9r5hu2O7t7a3sPcL2x3bvbW9&#13;&#10;hb1/2O7Y7q3tLewDwnbHdm9tb2EfGLY7tntrewv7s9jfHjkju2O7t7a3sD8Xtju2e2t7C/vgsN2x&#13;&#10;3VvbW9ifD9sd2721vYV9SNju2O6t7S3sQ8N2x3ZvbW9hHxa2O7Z7a3sL+/Cw3bHdW9tb2EeE7Y7t&#13;&#10;3trewj4ybHds99b2FvZRYbtju7e2t7CPDtsd2721vYX9xbDdsd1b21vYXwrbHdu9tb2FfWzY7tju&#13;&#10;re0t7C+H7Y7t3trewj4ubHds99b2FvbxYbtju7e2t7BPCNsd2721vYV9Ytju2O6t7S3sk8J2x3Zv&#13;&#10;bW9hnxy2O7Z7a3sL+2thu2O7t7a3sE/BvmDwShorDt/v4I7t3trewv562O7Y7q3tLexvhO2O7d7a&#13;&#10;3sI+LWx3bPfW9hb2N8N2x3ZvbW9hnx62O7Z7a3sL+4yw3bHdW9tb2GeF7Y7t3trewj47bHds99b2&#13;&#10;FvY5Ybtju7e2t7DPDdsd2721vYX9rbDdsd1b21vY08J2x3ZvbW9hnx+2O7Z7a3sL+4Kw3bHdW9tb&#13;&#10;2BeG7Y7t3trewr4obHds99b2FvbFYbtju7e2t7AvCdsd2721vYV9Wdju2O6t7S3sy8N2x3ZvbW9h&#13;&#10;Tw/bHdu9tb2F/Z2w3bHdW9tb2N/FPn/kjOyO7d7a3sK+Mmx3bPfW9hb2VWG7Y7u3trewrw7bHdu9&#13;&#10;tb2FfU3Y7tjure0t7O+H7Y7t3trewr42bHds99b2FvYPwnbHdm9tb2H/KGx3bPfW9hb2dWG7Y7u3&#13;&#10;trewrw/bHdu9tb2F/R9hu2O7t7a3sG8I2x3bvbW9hX1j2O7Y7q3tLewfh+2O7d7a3sK+KWx3bPfW&#13;&#10;9hb2T8J2x3ZvbW9h/yxsd2z31vYW9s1hu2O7t7a3sG8J2x3bvbW9hX1r2O7Y7q3tLezbw3bHdm9t&#13;&#10;b2HfgT1t5Jzqju3e2t7CvjNsd2z31vYW9l1hu2O7t7a3sO8O2x3bvbW9hf3zsN2x3VvbW9j3hO2O&#13;&#10;7d7a3sL+77Ddsd1b21vYvwjbHdu9tb2FfV/Y7tjure0t7F+G7Y7t3trewr4/bHds99b2FvaDYbtj&#13;&#10;u7e2t7AfCtsd2721vYX9q7Ddsd1b21vYD4ftju3e2t7CfiRsd2z31vYW9m/Cdsd2b21vYT8atju2&#13;&#10;e2t7C/u3Ybtju7e2t7AfC9sd2721vYX9RNju2O6t7S3sJ8N2x3ZvbW9h/y5sd2z31vYW9lPY3xq8&#13;&#10;ksYKw/c7uGO7t7a3sJ8O2x3bvbW9hf2HsN2x3VvbW9jPhO2O7d7a3sL+Y9ju2O6t7S3sP4Xtju3e&#13;&#10;2t7Cfi5sd2z31vYW9p/Ddsd2b21vYT8ftju2e2t7C/uFsN2x3VvbW9gvhu2O7d7a3sL+a9ju2O6t&#13;&#10;7S3sl8J2x3ZvbW9hvxy2O7Z7a3sL++9hu2O7t7a3sF8J2x3bvbW9hf2PsN2x3VvbW9j/DNsd2721&#13;&#10;vYU9I2x3bPfW9hb20NjBpTOTO7Z7a3sLe7aw3bHdW9tb2LOH7Y7t3trewp4jbHds99b2Fvac2OeN&#13;&#10;nJHdsd1b21vYc4Xtju3e2t7Cfl3Y7tjure0t7NeH7Y7t3trewh4dtju2e2t7C3tM2O7Y7q3tLeyx&#13;&#10;Ybtju7e2t7DnDdsd2721vYU9X9ju2O6t7S3s+cN2x3ZvbW9hLxC2O7Z7a3sLe8Gw3bHdW9tb2AuF&#13;&#10;7Y7t3trewl44bHds99b2FvYbw3bHdm9tb2G/KWx3bPfW9hb2omG7Y7u3trew3xy2O7Z7a3sLe7Gw&#13;&#10;3bHdW9tb2IuH7Y7t3trewl4ibHds99b2FvaSYbtju7e2t7CXwj535Jzqju3e2t7CHhe2O7Z7a3sL&#13;&#10;+61hu2O7t7a3sJcJ2x3bvbW9hf22sN2x3VvbW9hvD9sd2721vYU9Pmx3bPfW9hb2O8J2x3ZvbW9h&#13;&#10;Lxe2O7Z7a3sLe/mw3bHdW9tb2CuG7Y7t3trewl4pbHds99b2FvbKYbtju7e2t7BXCdsd2721vYW9&#13;&#10;Wtju2O6t7S3s1cN2x3ZvbW9hvzNsd2z31vYW9hphu2O7t7a3sCeE7Y7t3trewl4zbHds99b2FvZa&#13;&#10;Ybtju7e2t7DXDtsd2721vYU9KWx3bPfW9hb2ZOxzBq9msfzw/Q7u2O6t7S3sdcJ2x3ZvbW9hvzts&#13;&#10;d2z31vYW9nvCdsd2b21vYa8Xtju2e2t7C/u9Ybtju7e2t7DXD9sd2721vYW9Qdju2O6t7S3sDcN2&#13;&#10;x3ZvbW9hbxS2O7Z7a3sLe+Ow3bHdW9tb2JuE7Y7t3trewt40bHds99b2FvZmYbtju7e2t7A/ELY7&#13;&#10;tntrewt787Ddsd1b21vYW4Ttju3e2t7C/lDY7tjure0t7C3Ddsd2b21vYX84bHds99b2FvbWYbtj&#13;&#10;u7e2t7C3Cdsd2721vYW9bdju2O6t7S3s7bDPHjkju2O7t7a3sD8Stju2e2t7C3uHsN2x3VvbW9gf&#13;&#10;Ddsd2721vYW9Y9ju2O6t7S3sncJ2x3ZvbW9hfzxsd2z31vYW9pSw3bHdW9tb2J8I2x3bvbW9hb1L&#13;&#10;2O7Y7q3tLexdw3bHdm9tb2HvFrY7tntrewv7k2G7Y7u3trew9wjbHdu9tb2FvWfY7tjure0t7E+F&#13;&#10;7Y7t3trewt4rbHds99b2FvbeYbtju7e2t7D3Cdsd2721vYW9b9ju2O6t7S3sz4Ttju3e2t7C3i9s&#13;&#10;d2z31vYW9gFhu2O7t7a3sA/EPmvkjOyO7d7a3sL+bNju2O6t7S3sg8J2x3ZvbW9hHxy2O7Z7a3sL&#13;&#10;+/Nhu2O7t7a3sA8J2x3bvbW9hf2FsN2x3VvbW9iHhe2O7d7a3sI+PGx3bPfW9hb2EWG7Y7u3trew&#13;&#10;p4btju3e2t7CPipsd2z31vYW9tFhu2O7t7a3sL8Ytju2e2t7C/uYsN2x3VvbW9jHhu2O7d7a3sL+&#13;&#10;ctju2O6t7S3s48J2x3ZvbW9hfyVsd2z31vYW9glhu2O7t7a3sE8M2x3bvbW9hX1S2O7Y7q3tLeyv&#13;&#10;Yp85eDWL5Ybvd3DHdm9tb2F/LWx3bPfW9hb2KWG7Y7u3trewvx62O7Z7a3sL+9Sw3bHdW9tb2N8I&#13;&#10;2x3bvbW9hf3NsN2x3VvbW9inh+2O7d7a3sI+I2x3bPfW9hb2mWG7Y7u3trewzw7bHdu9tb2FfU7Y&#13;&#10;7tjure0t7HPDdsd2b21vYZ8Xtju2e2t7C3ta2O7Y7q3tLezzw3bHdm9tb2FfELY7tntrewv722G7&#13;&#10;Y7u3trewLwrbHdu9tb2FfXHY7tjure0t7EvCdsd2b21vYV8atju2e2t7C/vysN2x3VvbW9jTsc8Y&#13;&#10;OSO7Y7u3trewvxO2O7Z7a3sL+4qw3bHdW9tb2FeG7Y7t3trewr4qbHds99b2FvbVYbtju7e2t7C/&#13;&#10;F7Y7tntrewv7+2G7Y7u3trewrw3bHdu9tb2F/YOw3bHdW9tb2D8M2x3bvbW9hX1d2O7Y7v/OHjcI&#13;&#10;zMwYvE0c/Dn34FpscM0/uGa9bTf4jxVmvTP4k/+Xtzn+9bHH59vjjVyDf1cy+Bgb7x1c7M45uHJ3&#13;&#10;6pjB78MfNbjHbdD+3e7UMbeOmjrmJ2P3mIfr1lH/n7tLDx4Xn8P/9rjHD/qst+FnY8aM2QcfmDJ4&#13;&#10;rFPmuW7s1DHXjZ08eJ+dfOyzDT524OA6ZHDNepu1wXM6eGpeu2Y9T0N3DR7KhMHPBQbP2+3Eme9P&#13;&#10;mWf4efT77mxjzdrj8f1fbG9h3xm2O4/FvbW9hX1X2O7Y7q3tLey7w3bHdm9tb2HfE7Y7tntrewv7&#13;&#10;3rDdsd1b21vY94Xtju3e2t7Cvj9sd2z31vYW9oNhu2O7t7a3sH8Vtju2e2t7C/vhsN2x3VvbW9iP&#13;&#10;hO2O7d7a3sJ+NGx3bPfW9hb2Y2G7Y7u3trewnwjbHdu9tb2F/buw3bHdW9tb2L8P2x3bvbW9hf10&#13;&#10;2O7Y7q3tLexnwnbHdm9tb2E/G7Y7tntrewv7ubDdsd1b21vYz4ftju3e2t7CfiFsd2z31vYW9l/D&#13;&#10;dsd2b21vYf8tbHds99b2FvbLYbtju7e2t7BfCdsd2721vYX9atju2O6t7S3sGWG7Y7u3trewZ+ML&#13;&#10;On0t6I7t3trewp49bHds99b2FvacYbtju7e2t7DnCtsd2721vYU9d9ju2O6t7S3s0WG7Y7u3trew&#13;&#10;x4btju3e2t7Cnjdsd2z31vYW9vxhu2O7t7a3sN8Qtju2e2t7C3uhsN2x3VvbW9gLh+2O7d7a3sJe&#13;&#10;JGx3bPfW9hb2omG7Y7u3trewFwvbHdu9tb2FvXjY7tjure0t7CWx7xyaOGPwvd20eN+9tb2FvfRM&#13;&#10;e2jNYdsd2721vYU9Lmx3bPfW9hb2MmG7Y7u3trewlw3bHdu9tb2FPT5sd2z31vYW9nJhu2O7t7a3&#13;&#10;sFcI2x3bvbW9hb1S2O7Y7q3tLexVwnbHdm9tb2GvGrY7tntrewt79bDdsd1b21vYa4Ttju3e2t7C&#13;&#10;nhC2O7Z7a3sLe62w3bHdW9tb2BPDdsd2b21vYU8O2x3bvbW9hb1O2O7Y7q3tLex1w3bHdm9tb2Gv&#13;&#10;F7Y7tntrewt7/bDdsd1b21vYG4Ttju3e2t7C3ihsd2z31vYW9vtfswe3psw8p7pju7e2t7A3Hf68&#13;&#10;J82y3bHdW9tb2JuF7Y7t3trewt48bHds99b2FvYWYbtju7e2t7C3DNsd2721vYW9Vdju2O6t7S3s&#13;&#10;bcJ2x3ZvbW9hbxe2O7Z7a3sLe/uw3bHdW9tb2DuE7Y7t3trewt4xbHds99b2FvZOYbtju7e2t7Cn&#13;&#10;hO2O7d7a3sLeOWx3bPfW9hb2rmG7Y7u3trewPxm2O7Z7a3sLe/ew3bHdW9tb2HuG7Y7t3trewt4r&#13;&#10;bHds99b2FvbeYbtju7e2t7D3Ddsd2721vYW9X9ju2O6t7S3sA8J2x3ZvbW9hHxi2O7Z7a3sL+6Cw&#13;&#10;3bHdW9tb2AeH7Y7t3trewj4kbHds99b2FvahYbtju7e2t7APD9sd2721vYU9NWx3bPfW9hb2UWG7&#13;&#10;Y7u3trewjw7bHdu9tb2FfUzY7tjure0t7GPDdsd2b21vYR8Xtju2e2t7C/v4sN2x3VvbW9gnhu2O&#13;&#10;7d7a3sL+atju2O6t7S3sk8N2x3ZvbW9hnxK2O7Z7a3sL+9Sw3bHdW9tb2KeF7Y7t3trewj49bHds&#13;&#10;99b2FvaZYbtju7e2t7DPDtsd2721vYV9btju2O6t7S3s88J2x3ZvbW9hTwvbHdu9tb2FfUHY7tju&#13;&#10;re0t7AvDdsd2b21vYV8ctju2e2t7C/vSsN2x3VvbW9iXh+2O7d7a3sKeHrY7tntrewv7irDdsd1b&#13;&#10;21vYV4btju3e2t7Cvjpsd2z31vYW9jVhu2O7t7a3sK8N2x3bvbW9hf3DsN2x3VvbW9jXhe2O7d7a&#13;&#10;3sK+Pmx3bPfW9hb2DWG7Y7u3trewbwzbHdu9tb2FfVPY7tjure0t7J+G7Y7t3trewr45bHds99b2&#13;&#10;Fvat2HcMTZox834Hd2z31vYW9m0z7aG1hu8Jdsd2b21vYd8Rtju2e2t7C/uusN2x3VvbW9h3h+2O&#13;&#10;7d7a3sK+J2x3bPfW9hb2vWG7Y7u3trew7wvbHdu9tb2FfX/Y7tjure0t7AfCdsd2b21vYT8Utju2&#13;&#10;e2t7C/vhsN2x3VvbW9iPhO2O7d7a3sJ+NGx3bPfW9hb2Y2G7Y7u3trewnwjbHdu9tb2F/WTY7tju&#13;&#10;re0t7KfCdsd2b21vYT8dtju2e2t7C/uZsN2x3VvbW9jPhu2O7d7a3sJ+Lmx3bPfW9hb282G7Y7u3&#13;&#10;trewXwjbHdu9tb2F/WLY7tjure0t7JfCdsd2b21vYb8ctju2e2t7C/uVsN2x3VvbW9ivhu2O7d7a&#13;&#10;3sKeEbY7tntrewt7Nn4R4eDr0FlfC7pju7e2t7BHhe2O7d7a3sKeI2x3bPfW9hb2XGG7Y7u3trew&#13;&#10;5w7bHdu9tb2FPTpsd2z31vYW9tiw3bHdW9tb2POG7Y7t3trewp4/bHds99b2FvYCYbtju7e2t7AX&#13;&#10;DNsd2721vYW9cNju2O6t7S3sRcJ2x3ZvbW9hLxq2O7Z7a3sLe7Gw3bHdW9tb2IuH7Y7t3trewl4y&#13;&#10;bHds99b2FvZSYbtju7e2t7DHhe2O7d7a3sJeJmx3bPfW9hb2smG7Y7u3trewx4ftju3e2t7CXi5s&#13;&#10;d2z31vYW9gphu2O7t7a3sFcM2x3bvbW9hb1y2O7Y7q3tLexVw3bHdm9tb2GvHrY7tntrewt7jbDd&#13;&#10;sd1b21vYE8J2x3ZvbW9hrxW2O7Z7a3sLe2LY7tjure0t7Elhu2O7t7a3sNcJ2x3bvbW9hb1u2O7Y&#13;&#10;7q3tLez1wnbHdm9tb2GvH7Y7tntrewt7g7Ddsd1b21vYG71mz/jX95ncsd1b21vYGw9/3pNnfY/L&#13;&#10;Hdu9tb2FvUnY7tjure0t7M3Cdsd2b21vYW8etju2e2t7C3uLsN2x3VvbW9hbhu2O7d7a3sLeKmx3&#13;&#10;bPfW9hb2NmG7Y7u3trewtw3bHdu9tb2FvX3Y7tjure0t7B3Cdsd2b21vYe8Ytju2e2t7C3unsN2x&#13;&#10;3VvbW9hTwnbHdm9tb2HvHLY7tntrewt7l7Ddsd1b21vYu4Xtju3e2t7C3j1sd2z31vYW9p5hu2O7&#13;&#10;t7a3sPcK2x3bvbW9hb132O7Y7q3tLex9w3bHdm9tb2Hvh3370OQZM+/Ldcd2b21vYe8/0x5ae/ie&#13;&#10;YHds99b2FvaBYbtju7e2t7APCtsd2721vYV9cNju2O6t7S3sQ8J2x3ZvbW9hHxq2O7Z7a3sL+/Cw&#13;&#10;3bHdW9tb2EeE7Y7t3trewj4ybHds99b2FvbRYbtju7e2t7CPCdsd2721vYV9bNju2O6t7S3s48J2&#13;&#10;x3ZvbW9hHx+2O7Z7a3sL+8Sw3bHdW9tb2CeF7Y7t3trewj45bHds99b2FvYpYbtju7e2t7BPDdsd&#13;&#10;2721vYV9Wtju2O6t7S3s08N2x3ZvbW9hnxm2O7Z7a3sL+6yw3bHdW9tb2OeE7Y7t3trewj4vbHds&#13;&#10;99b2Fva0sN2x3VvbW9gXhO2O7d7a3sK+MGx3bPfW9hb2xWG7Y7u3trewLw3bHdu9tb2FfVnY7tju&#13;&#10;re0t7Olhu2O7t7a3sK8I2x3bvbW9hX1l2O7Y7q3tLeyrw3bHdm9tb2FfE7Y7tntrewv72rDdsd1b&#13;&#10;21vYPwjbHdu9tb2F/aOw3bHdW9tb2NeH7Y7t3trewr4hbHds99b2FvaNYbtju7e2t7BvCtsd2721&#13;&#10;vYX907Ddsd1b21vYN4ftju3e2t7CviVsd2z31vYW9m1hu2O7t7a3sO8I2x3bvbW9hX1X2O7Y7q3t&#13;&#10;Ley7w3bHdm9tb2HfE7Y7tntrewv73rDdsd1b21vYvwjbHdu9tb2F/cuw3bHdW9tb2A+E7Y7t3tre&#13;&#10;wn4obHds99b2FvbD2LcNTZ718zF3bPfW9hb2I2G7Y7u3trewHw3bHdu9tb2F/VjY7tjure0t7MfD&#13;&#10;dsd2b21vYT8Ztju2e2t7C/upsN2x3VvbW9hPh+2O7d7a3sJ+Jmx3bPfW9hb2s2G7Y7u3trewnwvb&#13;&#10;Hdu9tb2F/eew3bHdW9tb2H8J2x3bvbW9hf1i2O7Y7q3tLeyXwnbHdm9tb2G/HLY7tntrewv7lbDd&#13;&#10;sd1b21vYr4btju3e2t7CnhG2O7Z7a3sLe2jOwaUzkzu2e2t7C3tU2O7Y7q3tLew5wnbHdm9tb2HP&#13;&#10;hX3ryO/zcMd2b21vYc8dtju2e2t7C3t02O7Y7q3tLeyxYbtju7e2t7DnCdsd2721vYU9X9ju2O6t&#13;&#10;7S3sBcJ2x3ZvbW9hLxi2O7Z7a3sLe+Gw3bHdW9tb2IuE7Y7t3trewl40bHds99b2FvZiYbtju7e2&#13;&#10;t7DfErY7tntrewt7ibDdsd1b21vYS4Xtju3e2t7CHhe2O7Z7a3sLe5mw3bHdW9tb2MuG7Y7t3tre&#13;&#10;wh4ftju2e2t7C/sdYbtju7e2t7CXD9sd2721vYW9Ytju2O6t7S3slcN2x3ZvbW9hr4p9y8gZ2R3b&#13;&#10;vbW9hb162O7Y7q3tLew1wnbHdm9tb2FPCNsd2721vYW9Ztju2O6t7S3stcN2x3ZvbW9hTwrbHdu9&#13;&#10;tb2FvU7Y7tjure0t7HXDdsd2b21vYa8Xtju2e2t7C3v9sN2x3VvbW9gbhO2O7d7a3sLeMGx3bPfW&#13;&#10;9hb2xmG7Y7u3trewNwnbHdu9tb2FvVnY7tjure0t7M3Ddsd2b21vYW8Rtju2e2t7C3vLsN2x3Vvb&#13;&#10;W9gfDtsd2721vYW9ddju2O6t7S3sbcN2x3ZvbW9hbx+2O7Z7a3sLewfsm0fOyO7Y7q3tLewdw3bH&#13;&#10;dm9tb2HvFLY7tntrewt7Stju2O6t7S3sT4Ttju3e2t7C3iVsd2z31vYW9m5hu2O7t7a3sHcP2x3b&#13;&#10;vbW9hb1n2O7Y7q3tLey9wnbHdm9tb2HvHbY7tntrewt7n7Ddsd1b21vYnwnbHdu9tb2FvX/Y7tju&#13;&#10;re0t7APDdsd2b21vYR8Utju2e2t7C/vgsN2x3VvbW9iHhO2O7d7a3sI+NGx3bPfW9hb2YWG7Y7u3&#13;&#10;trewjwjbHdu9tb2FfWTY7tjure0t7KPDdsd2b21vYR+D/bOhiUMzX8PTHdu9tb2FfWzY7tjure0t&#13;&#10;7OPCdsd2b21vYX8lbHds99b2FvYJYbtju7e2t7BPCtsd2721vYV9ctju2O6t7S3sU8J2x3ZvbW9h&#13;&#10;nxq2O7Z7a3sL+7Sw3bHdW9tb2KeH7Y7t3trewj4jbHds99b2FvZZYbtju7e2t7DPCdsd2721vYV9&#13;&#10;Xtju2O6t7S3saWG7Y7u3trewLwjbHdu9tb2FfWHY7tjure0t7IvCdsd2b21vYV8Stju2e2t7C/uy&#13;&#10;sN2x3VvbW9jTw3bHdm/t/2HvTqA2nws2jo/sSw2KZKlQSZYkkZCQSJKkJEUiSdKKCnnaVCJJksie&#13;&#10;XfZdCBWVJK2SVFokaZWk5v1/Z+n+dp3zTjNznfOe857u55z7cM93uj7P85/fjL/T7bm9hX0e9pdH&#13;&#10;96nu2O6t7S3sC8J2x3ZvbW9hXxS2O7Z7a3sL+5Kw3bHdW9tb2JeG7Y7t3trewr48bHds99b2FvaV&#13;&#10;Ybtju7e2t7C/GLY7tntrewv7mrDdsd1b21vYXwrbHdu9tb2FfX3Y7tjure0t7BvCdsd2b21vYX8l&#13;&#10;bHds99b2FvaNYbtju7e2t7C/FrY7tntrewv7G2G7Y7u3trewvxm2O7Z7a3sL+1thu2O7t7a3sL8d&#13;&#10;tju2e2t7C/u2sN2x3VvbW9jfDdsd2721vYX9/bDdsd1b21vYPwzbHdu9tb2F/SPsG0b3yO7Y7q3t&#13;&#10;Lewfh+2O7d7a3sL+Sdju2O6t7S3su8J2x3ZvbW9h/yxsd2z31vYW9t1hu2O7t7a3sH8Ztju2e2t7&#13;&#10;C/vXYbtju7e2t7B/E7Y7tntrewv7t2G7Y7u3trewfxe2O7Z7a3sL+/6w3bHdW9tb2H8I2x3bvbW9&#13;&#10;hf2nsN2x3VvbW9h/Cdsd2721vYX917Ddsd1b21vYfwvbHdu9tb2F/few3bHdW9tb2A+H7Y7t3tre&#13;&#10;wv5n2O7Y7q3tLexJ8w0P3a+5Y7u3trewHxG2O7Z7a3sLe56w3bHdW9tb2PNhXz98B7R1pr1HkDu2&#13;&#10;e2t7C3uBsN2x3VvbW9gLhe2O7d7a3sJeOGx3bPfW9hb2I8N2x3ZvbW9hTw7bHdu9tb2FvVjY7tju&#13;&#10;re0t7EeH7Y7t3trewl4ibHds99b2FvZjw3bHdm9tb2EvFbY7tntrewt76bDdsd1b21vYy4btju3e&#13;&#10;2t7CfnzY7tjure0t7CeG7Y7t3trewl4hbHds99b2FvaTwnbHdm9tb2E/JWx3bPfW9hb2SmG7Y7u3&#13;&#10;trewVw7bHdu9tb2FvUrY7tjure0t7NXCdsd2b21vYT89bHds99b2FvYzsK8b3SO7Y7u3trewnxm2&#13;&#10;O7Z7a3sLe62w3bHdW9tb2GuH7Y7t3trewn522O7Y7q3tLeznhO2O7d7a3sJeP2x3bPfW9hb2c8N2&#13;&#10;x3ZvbW9hPy9sd2z31vYW9sZhu2O7t7a3sDcJ2x3bvbW9hb1p2O7Y7q3tLezNwnbHdm9tb2G/MGx3&#13;&#10;bPfW9hb2i8J2x3ZvbW9hvzhsd2z31vYW9kvCdsd2b21vYW8dtju2e2t7C3ubsN2x3VvbW9jbhu2O&#13;&#10;7d7a3sJ+Rdju2O6t7S3sV4btju3e2t7CfhX2l0b3qe7Y7q3tLexXh+2O7d7a3sLeMWx3bPfW9hb2&#13;&#10;TmG7Y7u3trewdw7bHdu9tb2FvUvY7tjure0t7NeH7Y7t3trewn5D2O7Y7q3tLew3hu2O7d7a3sJ+&#13;&#10;U9ju2O6t7S3sPcN2x3ZvbW9h7xW2O7Z7a3sL+61hu2O7t7a3sN8etju2e2t7C/udYbtju7e2t7D3&#13;&#10;Cdsd2721vYX9rrDdsd1b21vY7wnbHdu9tb2FvV/Y7tjure0t7APCdsd2b21vYR8Ytju2e2t7C/t9&#13;&#10;Ybtju7e2t7A/ELY7tntrewv7Q9jXTlp30trTXu/gju3e2t7C/nDY7tjure0t7I+G7Y7t3trewj44&#13;&#10;bHds99b2FvYhYbtju7e2t7A/HrY7tntrewv7E2G7Y7u3trewPxm2O7Z7a3sL+1Nhu2O7t7a3sD8d&#13;&#10;tju2e2t7C/uosN2x3VvbW9hHh+2O7d7a3sI+Jmx3bPfW9hb258J2x3ZvbW9hHx+2O7Z7a3sL+8Sw&#13;&#10;3bHdW9tb2CeH7Y7t3trewv582O7Y7q3tLexTw3bHdm9tb2GfHrY7tntrewv7zLDdsd1b21vYZ4ft&#13;&#10;ju3e2t7C/kLY7tjure0t7POwrxndI7tju7e2t7AvCNsd2721vYV9Ydju2O6t7S3si8N2x3ZvbW9h&#13;&#10;Xxq2O7Z7a3sL+/Kw3bHdW9tb2FeG7Y7t3trewv5i2O7Y7q3tLexrwnbHdm9tb2F/KWx3bPfW9hb2&#13;&#10;dWG7Y7u3trewbwjbHdu9tb2F/ZWw3bHdW9tb2DeG7Y7t3trewv5a2O7Y7q3tLexvhO2O7d7a3sL+&#13;&#10;Ztju2O6t7S3sW8J2x3ZvbW9h3xq2O7Z7a3sL+7aw3bHdW9tb2N8N2x3bvbW9hf39sN2x3VvbW9g/&#13;&#10;xL56dJ/qju3e2t7C/lHY7tjure0t7B+H7Y7t3trewr4zbHds99b2FvZdYbtju7e2t7B/FrY7tntr&#13;&#10;ewv77rDdsd1b21vYvwzbHdu9tb2F/euw3bHdW9tb2L8J2x3bvbW9hX1v2O7Y7q3tLez7wnbHdm9t&#13;&#10;b2HfH7Y7tntrewv7D2G7Y7u3trew/xS2O7Z7a3sL+y9hu2O7t7a3sP8atju2e2t7C/tvYbtju7e2&#13;&#10;t7AfCtsd2721vYX9cNju2O6t7S3sf4btju3e2t7CnjT/8NC9oju2e2t7C/sRYbtju7e2t7Dnwf7i&#13;&#10;8G4Wz5r2egd3bPfW9hb2fGG7Y7u3trew5w/bHdu9tb2FvWDY7tjure0t7IXDdsd2b21vYT8ybHds&#13;&#10;99b2FvbksN2x3VvbW9iLhe2O7d7a3sJ+dNju2O6t7S3sJcJ2x3ZvbW9hLxm2O7Z7a3sLe6mw3bHd&#13;&#10;W9tb2EuH7Y7t3trewl42bHds99b2Fvbjw3bHdm9tb2E/MWx3bPfW9hb2CmG7Y7u3trewVwzbHdu9&#13;&#10;tb2F/eSw3bHdW9tb2CuF7Y7t3trewl45bHds99b2FvYqYbtju7e2t7BXC9sd2721vYX9dOyrRvfI&#13;&#10;7tjure0t7GeE7Y7t3trewl4zbHds99b2FvZaYbtju7e2t7DXDtsd2721vYX97LDdsd1b21vYzwnb&#13;&#10;Hdu9tb2FvX7Y7tjure0t7OeG7Y7t3trewt4wbHds99b2FvZGYbtju7e2t7A3Cdsd2721vYW9adju&#13;&#10;2O6t7S3szcJ2x3ZvbW9hvzBsd2z31vYW9ovCdsd2b21vYb84bHds99b2FvZWYbtju7e2t7C3Dtsd&#13;&#10;2721vYW9Tdju2O6t7S3sbcN2x3ZvbW9hvyJsd2z31vYW9ivDdsd2b21vYb8K+8rRPbI7tntrewt7&#13;&#10;h7Ddsd1b21vYrwnbHdu9tb2FvVPY7tjure0t7J3Ddsd2b21vYe8Stju2e2t7C/v1Ybtju7e2t7Df&#13;&#10;ELY7tntrewv7jWG7Y7u3trew9wjbHdu9tb2FvWfY7tjure0t7L3Cdsd2b21vYb81bHds99b2Fvbb&#13;&#10;w3bHdm9tb2G/M2x3bPfW9hb2PmG7Y7u3trew9w3bHdu9tb2F/e6w3bHdW9tb2PuF7Y7t3trewj4g&#13;&#10;bHds99b2FvaBYbtju7e2t7DfF7Y7tntrewv7A9hXDO9msda01zu4Y7u3trewPxS2O7Z7a3sL+6Cw&#13;&#10;3bHdW9tb2B8J2x3bvbW9hX1w2O7Y7q3tLexDwnbHdm9tb2F/PGx3bPfW9hb2J8J2x3ZvbW9hfzJs&#13;&#10;d2z31vYW9hFhu2O7t7a3sI8M2x3bvbW9hX1U2O7Y7q3tLeyjw3bHdm9tb2EfE7Y7tntrewv7c2G7&#13;&#10;Y7u3trewjw/bHdu9tb2FfWLY7tjure0t7JPCdsd2b21vYZ8Stju2e2t7C/vUsN2x3VvbW9inh+2O&#13;&#10;7d7a3sI+M2x3bPfW9hb22WG7Y7u3trewv4B9+ege2R3bvbW9hX1u2O7Y7q3tLezzw3bHdm9tb2Ff&#13;&#10;GLY7tntrewv74rDdsd1b21vYl4btju3e2t7Cvjxsd2z31vYW9pVhu2O7t7a3sL8Ytju2e2t7C/vq&#13;&#10;sN2x3VvbW9jXhu2O7d7a3sK+Lmx3bPfW9hb2DWG7Y7u3trewvxK2O7Z7a3sL+8aw3bHdW9tb2F8L&#13;&#10;2x3bvbW9hf2NsN2x3VvbW9g3h+2O7d7a3sK+JWx3bPfW9hb2rWG7Y7u3trewbwvbHdu9tb2F/d2w&#13;&#10;3bHdW9tb2N8P2x3bvbW9hf1D7MtG98ju2O6t7S3s28N2x3ZvbW9h3xG2O7Z7a3sL+86w3bHdW9tb&#13;&#10;2HeF7Y7t3trewv5Z2O7Y7q3tLey7w3bHdm9tb2H/Mmx3bPfW9hb2r8N2x3ZvbW9h3xO2O7Z7a3sL&#13;&#10;+96w3bHdW9tb2PeF7Y7t3trewr4/bHds99b2FvYfwnbHdm9tb2H/KWx3bPfW9hb2X8J2x3ZvbW9h&#13;&#10;PxC2O7Z7a3sL+8Gw3bHdW9tb2A+F7Y7t3trewn44bHds99b2FvY/w3bHdm9tb2FPWmB46F7RHdu9&#13;&#10;tb2F/Yiw3bHdW9tb2PNgXzq8k8Yzp39vifhc3FvbW9jzhu3O1+3e2t7Cnj9sd2z31vYW9oJhu2O7&#13;&#10;t7a3sBcO2x3bvbW9hf3IsN2x3VvbW9iTw3bHdm9tb2EvFrY7tntrewt78bDdsd1b21vYjwnbHdu9&#13;&#10;tb2FvWTY7tjure0t7KXCdsd2b21vYS8dtju2e2t7C3vZsN2x3VvbW9iPD9sd2721vYX9xLDdsd1b&#13;&#10;21vYy4ftju3e2t7CXjFsd2z31vYW9pPDdsd2b21vYa8Utju2e2t7C3vlsN2x3VvbW9irhO2O7d7a&#13;&#10;3sJeDfuS0X2qO7Z7a3sLe/Ww3bHdW9tb2GuE7Y7t3trewl4zbHds99b2FvZaYbtju7e2t7DXDtsd&#13;&#10;2721vYX97LDdsd1b21vYzwnbHdu9tb2FvX7Y7tjure0t7A3Cdsd2b21vYW8Ytju2e2t7C3ujsN2x&#13;&#10;3VvbW9ibhO2O7d7a3sLeNGx3bPfW9hb2ZmG7Y7u3trewXxi2O7Z7a3sLe4uw3bHdW9tb2FuG7Y7t&#13;&#10;3trewt4qbHds99b2FvbWYbtju7e2t7C3Cdsd2721vYW9bdju2O6t7S3sV4Ttju3e2t7CfiX2xaN7&#13;&#10;ZHds99b2Fvb2Ybtju7e2t7B3CNsd2721vYX9mrDdsd1b21vYO4Xtju3e2t7C3jlsd2z31vYW9i5h&#13;&#10;u2O7t7a3sF8ftju2e2t7C3u3sN2x3VvbW9i7h+2O7d7a3sLeI2x3bPfW9hb2nmG7Y7u3trew9wrb&#13;&#10;Hdu9tb2F/daw3bHdW9tb2G8P2x3bvbW9hf3OsN2x3VvbW9h7h+2O7d7a3sLeN2x3bPfW9hb2u8N2&#13;&#10;x3ZvbW9h7xe2O7Z7a3sL+4Cw3bHdW9tb2AeG7Y7t3trewn5f2O7Y7q3tLez3Y180vJPGmtO/t0R8&#13;&#10;Lu6t7S3sD4btztft3trewj4obHds99b2FvZHwnbHdm9tb2EfHLY7tntrewv7kLDdsd1b21vYHw/b&#13;&#10;Hdu9tb2F/Ymw3bHdW9tb2IeH7Y7t3trewj4ibHds99b2FvaRYbtju7e2t7CPCtsd2721vYV9dNju&#13;&#10;2O6t7S3sY8J2x3ZvbW9hfy5sd2z31vYW9nFhu2O7t7a3sE8I2x3bvbW9hX1S2O7Y7q3tLexTwnbH&#13;&#10;dm9tb2GfGrY7tntrewv79LDdsd1b21vYZ4btju3e2t7CPjtsd2z31vYW9jnYF47ukd2x3VvbW9jn&#13;&#10;hu2O7d7a3sI+P2x3bPfW9hb2hWG7Y7u3trewLw7bHdu9tb2FfWnY7tjure0t7MvDdsd2b21vYV8R&#13;&#10;tju2e2t7C/uqsN2x3VvbW9hXh+2O7d7a3sK+Nmx3bPfW9hb2dWG7Y7u3trewbwjbHdu9tb2F/ZWw&#13;&#10;3bHdW9tb2DeG7Y7t3trewr4pbHds99b2FvbXw3bHdm9tb2HfHLY7tntrewv7lrDdsd1b21vYt4bt&#13;&#10;ju3e2t7Cvi1sd2z31vYW9nfDdsd2b21vYX8P+4LRfao7tntrewv7B2G7Y7u3trewbw/bHdu9tb2F&#13;&#10;fUfY7tjure0t7DvDdsd2b21vYd8Vtju2e2t7C/tnYbtju7e2t7DvDtsd2721vYX9i7Ddsd1b21vY&#13;&#10;vwrbHdu9tb2FfU/Y7tjure0t7HvDdsd2b21vYd8Xtju2e2t7C/v+sN2x3VvbW9h/CNsd2721vYX9&#13;&#10;x7Ddsd1b21vYfw7bHdu9tb2F/UDY7tjure0t7AfDdsd2b21vYT8Utju2e2t7C/vhsN2x3VvbW9j/&#13;&#10;DNsd2721vYU9acHhoftUd2z31vYW9lzY5w/vpPGMaa93cMd2b21vYc8dtju2e2t7C3vesN2x3Vvb&#13;&#10;W9jzh+2O7d7a3sJeMGx3bPfW9hb2wmG7Y7u3trewHxm2O7Z7a3sLe3LY7tjure0t7EXDdsd2b21v&#13;&#10;YS8etju2e2t7C/sxYbtju7e2t7CXDNsd2721vYW9VNju2O6t7S3spcN2x3ZvbW9hLxu2O7Z7a3sL&#13;&#10;e7mw3bHdW9tb2E8I2x3bvbW9hb182O7Y7q3tLewVw3bHdm9tb2E/OWx3bPfW9hb2SmG7Y7u3trew&#13;&#10;Vw7bHdu9tb2FvUrY7tjure0t7FWxzxvdI7tju7e2t7BXD9sd2721vYW9Rtju2O6t7S3sNcN2x3Zv&#13;&#10;bW9hrxW2O7Z7a3sLe+2w3bHdW9tb2M8O2x3bvbW9hb1u2O7Y7q3tLez1wnbHdm9tb2FvELY7tntr&#13;&#10;ewt7w7Ddsd1b21vYG4Xtju3e2t7C3iRsd2z31vYW9qZhu2O7t7a3sDcL2x3bvbW9hb152O7Y7q3t&#13;&#10;LewtwnbHdm9tb2FvGbY7tntrewt7q7Ddsd1b21vYW4ftju3e2t7C3iZsd2z31vYW9rZhu2O7t7a3&#13;&#10;sF+Ofe7oPtUd2721vYW9Xdju2O6t7S3s7cN2x3ZvbW9h7xC2O7Z7a3sL+zVhu2O7t7a3sHcK2x3b&#13;&#10;vbW9hb1z2O7Y7q3tLexdwnbHdm9tb2HvGrY7tntrewt7t7Ddsd1b21vYu4ftju3e2t7C3iNsd2z3&#13;&#10;1vYW9p5hu2O7t7a3sPcK2x3bvbW9hf3WsN2x3VvbW9hvC9sd2721vYX9jrDdsd1b21vYe4ftju3e&#13;&#10;2t7C3jdsd2z31vYW9rvDdsd2b21vYe8Xtju2e2t7C/uAsN2x3VvbW9gHhu2O7d7a3sKewP7C8G4W&#13;&#10;a0x7vYM7tntrewv7/WG7Y7u3trewPxi2O7Z7a3sL+6Cw3bHdW9tb2B8J2x3bvbW9hX1w2O7Y7q3t&#13;&#10;LexDwnbHdm9tb2EfGrY7tntrewv7sLDdsd1b21vYh4ftju3e2t7CPiJsd2z31vYW9pFhu2O7t7a3&#13;&#10;sI8K2x3bvbW9hX102O7Y7q3tLexjwnbHdm9tb2EfG7Y7tntrewv7uLDdsd1b21vYJ4Ttju3e2t7C&#13;&#10;Pilsd2z31vYW9ilhu2O7t7a3sE8N2x3bvbW9hX162O7Y7q3tLewzwnbHdm9tb2GfhX3O6B7ZHdu9&#13;&#10;tb2FfU7Y7tjure0t7HPDdsd2b21vYZ8ftju2e2t7C/vCsN2x3VvbW9gXh+2O7d7a3sK+NGx3bPfW&#13;&#10;9hb2ZWG7Y7u3trewrwjbHdu9tb2FfVXY7tjure0t7KvDdsd2b21vYV8btju2e2t7C/u6sN2x3Vvb&#13;&#10;W9g3hO2O7d7a3sL+ctju2O6t7S3sr4btju3e2t7Cvilsd2z31vYW9tfDdsd2b21vYd8ctju2e2t7&#13;&#10;C/uWsN2x3VvbW9i3hu2O7d7a3sK+LWx3bPfW9hb2d8J2x3ZvbW9hfw/77NE9sju2e2t7C/sHYbtj&#13;&#10;u7e2t7BvD9sd2721vYV9R9ju2O6t7S3sO8N2x3ZvbW9h3xW2O7Z7a3sL+6dhu2O7t7a3sH8etju2&#13;&#10;e2t7C/sXYbtju7e2t7B/FbY7tntrewv7nrDdsd1b21vY94btju3e2t7Cvi9sd2z31vYW9v1hu2O7&#13;&#10;t7a3sH8ftju2e2t7C/uPYbtju7e2t7D/HLY7tntrewv7gbDdsd1b21vYD4btju3e2t7Cfihsd2z3&#13;&#10;1vYW9sNhu2O7t7a3sP8Rtju2e2t7C3sK9lnDu1k8fdrrHdyx3VvbW9hzLfTvtju2e2t7C3vusN2x&#13;&#10;3VvbW9jzhu2O7d7a3sKeP2x3bPfW9hb2gmG7Y7u3trewFw7bHdu9tb2FvUjY7tjure0t7EeF7Y7t&#13;&#10;3trewl40bHds99b2FvbiYbtju7e2t7AfE7Y7tntrewt7ybDdsd1b21vYS4Xtju3e2t7CflzY7tju&#13;&#10;re0t7GXCdsd2b21vYS8Xtju2e2t7C/sJYbtju7e2t7CXD9sd2721vYW9Ytju2O6t7S3sJ4ftju3e&#13;&#10;2t7CXilsd2z31vYW9lPDdsd2b21vYT8N+8zRPbI7tntrewt71bDdsd1b21vYq4ftju3e2t7CXiNs&#13;&#10;d2z31vYW9pphu2O7t7a3sNcK2x3bvbW9hf2ssN2x3VvbW9jrhO2O7d7a3sJeN2x3bPfW9hb2emG7&#13;&#10;Y7u3trewNwjbHdu9tb2FvWHY7tjure0t7I3Cdsd2b21vYW8Stju2e2t7C/v5Ybtju7e2t7BfELY7&#13;&#10;tntrewt787Ddsd1b21vYW4Ttju3e2t7C3jJsd2z31vYW9lZhu2O7t7a3sLcO2x3bvbW9hb1N2O7Y&#13;&#10;7q3tLeyXhe2O7d7a3sJ+OfYZo3tkd2z31vYW9nZhu2O7t7a3sLcP2x3bvbW9hb1D2O7Y7q3tLezX&#13;&#10;hO2O7d7a3sLeKWx3bPfW9hb2a8N2x3ZvbW9hvy5sd2z31vYW9q5hu2O7t7a3sHcL2x3bvbW9hb17&#13;&#10;2O7Y7q3tLew9wnbHdm9tb2HvGbY7tntrewt7r7Ddsd1b21vYbwnbHdu9tb2F/baw3bHdW9tb2O8I&#13;&#10;2x3bvbW9hb132O7Y7q3tLex9w3bHdm9tb2G/O2x3bPfW9hb2fmG7Y7u3trew9w/bHdu9tb2F/d6w&#13;&#10;3bHdW9tb2BPYpw/vpLH6tNdauGO7t7a3sN8ftju2e2t7C/uDYbtju7e2t7APCtsd2721vYX9kbDd&#13;&#10;sd1b21vYB4ftju3e2t7C/ljY7tjure0t7EPDdsd2b21vYR8Wtju2e2t7C/vwsN2x3VvbW9hHhO2O&#13;&#10;7d7a3sI+Mmx3bPfW9hb2UWG7Y7u3trewPxO2O7Z7a3sL+7Nhu2O7t7a3sI8N2x3bvbW9hX1c2O7Y&#13;&#10;7q3tLewTwnbHdm9tb2GfFLY7tntrewv7lLDdsd1b21vYp4btju3e2t7CPi1sd2z31vYW9hnYp43u&#13;&#10;U92x3VvbW9hnhe2O7d7a3sI+J2x3bPfW9hb2uWG7Y7u3trewzw/bHdu9tb2FfWHY7tjure0t7IvC&#13;&#10;dsd2b21vYV8Stju2e2t7C/uysN2x3VvbW9hXhO2O7d7a3sK+Kmx3bPfW9hb21WG7Y7u3trewrw3b&#13;&#10;Hdu9tb2FfV3Y7tjure0t7OvDdsd2b21vYX85bHds99b2FvZXw3bHdm9tb2HfFLY7tntrewv762G7&#13;&#10;Y7u3trewbw7bHdu9tb2FfUvY7tjure0t7G+F7Y7t3trewv522O7Y7q3tLezvYJ86ukd2x3ZvbW9h&#13;&#10;fy9sd2z31vYW9g/Cdsd2b21vYd8etju2e2t7C/uOsN2x3VvbW9h3hu2O7d7a3sL+Sdju2O6t7S3s&#13;&#10;n4btju3e2t7C/nnY7tjure0t7F+E7Y7t3trewv5V2O7Y7q3tLex7wnbHdm9tb2HfG7Y7tntrewv7&#13;&#10;t2G7Y7u3trewfxe2O7Z7a3sL+/dhu2O7t7a3sP8Ytju2e2t7C/vPYbtju7e2t7AfCNsd2721vYX9&#13;&#10;YNju2O6t7S3sh8J2x3ZvbW9h/z1sd2z31vYW9j/Cdsd2b21vYU/B/vzwThqrTf/eEvG5uLe2t7Dn&#13;&#10;Gh623fm63VvbW9hzh+2O7d7a3sKeN2x3bPfW9hb2/GG7Y7u3trewFwjbHdu9tb2FvVDY7tjure0t&#13;&#10;7EXCdsd2b21vYT8qbHds99b2FvaiYbtju7e2t7AXD9sd2721vYX9mLDdsd1b21vYS4btju3e2t7C&#13;&#10;fmzY7tjure0t7MeF7Y7t3trewl4mbHds99b2FvZyYbtju7e2t7CfELY7tntrewt7+bDdsd1b21vY&#13;&#10;K4btju3e2t7CflLY7tjure0t7KeE7Y7t3trewn5q2O7Y7q3tLeynYZ8yukd2x3ZvbW9hrxq2O7Z7&#13;&#10;a3sLe/Ww3bHdW9tb2GuE7Y7t3trewl4zbHds99b2FvYzw3bHdm9tb2E/K2x3bPfW9hb2OmG7Y7u3&#13;&#10;trew1w3bHdu9tb2FvV7Y7tjure0t7A3Cdsd2b21vYW8Ytju2e2t7C/t5Ybtju7e2t7A3Dtsd2721&#13;&#10;vYX9/LDdsd1b21vYLwjbHdu9tb2FvXnY7tjure0t7C3Cdsd2b21vYW8Ztju2e2t7C3ursN2x3Vvb&#13;&#10;W9gvCdsd2721vYX90rDdsd1b21vYL8M+eXSf6o7t3trewn552O7Y7q3tLeztwnbHdm9tb2FvH7Y7&#13;&#10;tntrewt7h7Ddsd1b21vYrw7bHdu9tb2FvWPY7tjure0t7NeG7Y7t3trewn5d2O7Y7q3tLexdw3bH&#13;&#10;dm9tb2HvFrY7tntrewt797Ddsd1b21vYe4Ttju3e2t7CflPY7tjure0t7DeH7Y7t3trewn5L2O7Y&#13;&#10;7q3tLey3he2O7d7a3sJ+R9ju2O6t7S3svcN2x3ZvbW9h7xu2O7Z7a3sL+11hu2O7t7a3sN8Ttju2&#13;&#10;e2t7C3v/sN2x3VvbW9jvxT5peCeNVae93sEd2721vYU9EbY7tntrewubh79ud2z31vYWf//BsN2x&#13;&#10;3VvbWzgHhe2O7d7a3sL+cNju2O6t7S3sj4btju3e2t7C/ljY7tjure0t7EPDdsd2b21vYR8Wtju2&#13;&#10;e2t7C/vwsN2x3VvbW9hHhO2O7d7a3sI+Mmx3bPfW9hb2p8N2x3ZvbW9hfyZsd2z31vYW9mfDdsd2&#13;&#10;b21vYR8btju2e2t7C/u4sN2x3VvbW9gnhO2O7d7a3sI+KWx3bPfW9hb2yWG7Y7u3trewPx+2O7Z7&#13;&#10;a3sL+7Sw3bHdW9tb2Gdgnzi6R3bHdm9tb2GfFbY7tntrewv7nLDdsd1b21vY54btju3e2t7CPj9s&#13;&#10;d2z31vYW9gVhu2O7t7a3sC8K2x3bvbW9hX1J2O7Y7q3tLezLwnbHdm9tb2FfEbY7tntrewv7qrDd&#13;&#10;sd1b21vYV4ftju3e2t7CviZsd2z31vYW9pfCdsd2b21vYV8ftju2e2t7C/vLYbtju7e2t7C/GrY7&#13;&#10;tntrewv7prDdsd1b21vYXw/bHdu9tb2FfXPY7tjure0t7G+G7Y7t3trewv5W2O7Y7q3tLexvY58w&#13;&#10;uk91x3ZvbW9hfydsd2z31vYW9vfCdsd2b21vYf8gbHds99b2FvbtYbtju7e2t7B/FLY7tntrewv7&#13;&#10;x2G7Y7u3trewfxK2O7Z7a3sL+6dhu2O7t7a3sH8etju2e2t7C/sXYbtju7e2t7B/FbY7tntrewv7&#13;&#10;nrDdsd1b21vYvwnbHdu9tb2F/duw3bHdW9tb2L8L2x3bvbW9hf37sN2x3VvbW9h/DNsd2721vYX9&#13;&#10;57Ddsd1b21vYD4Ttju3e2t7C/mvY7tjure0t7L+F7Y7t3trewv572O7Y7q3tLex/YB8/vJvFKtNe&#13;&#10;7+CO7d7a3sKeErY7tntrewt7rkX+/et2x3ZvbW9hzx22O7Z7a3sLe96w3bHdW9tb2POF7Y7t3tre&#13;&#10;wl4gbHds99b2FvZCYbtju7e2t7AXCdsd2721vYX9qLDdsd1b21vYi4btju3e2t7CXjxsd2z31vYW&#13;&#10;9qPDdsd2b21vYS8Rtju2e2t7C/uxYbtju7e2t7AfF7Y7tntrewt7mbDdsd1b21vYy4Xtju3e2t7C&#13;&#10;fkLY7tjure0t7OXDdsd2b21vYa8Qtju2e2t7C/tJYbtju7e2t7CfErY7tntrewv7qdjHje6R3bHd&#13;&#10;W9tb2E8L2x3bvbW9hb1q2O7Y7q3tLezVw3bHdm9tb2E/PWx3bPfW9hb2M8J2x3ZvbW9hPzNsd2z3&#13;&#10;1vYW9rPCdsd2b21vYa8Ttju2e2t7C3vdsN2x3VvbW9jrhe2O7d7a3sLeIGx3bPfW9hb2c8N2x3Zv&#13;&#10;bW9hPy9sd2z31vYW9sZhu2O7t7a3sJ8ftju2e2t7C/sFYbtju7e2t7A3D9sd2721vYW9Rdju2O6t&#13;&#10;7S3sF4Xtju3e2t7CfnHY7tjure0t7JeE7Y7t3trewn5p2O7Y7q3tLeyXYX9udI/sju3e2t7CfnnY&#13;&#10;7tjure0t7O3Cdsd2b21vYW8ftju2e2t7C/tVYbtju7e2t7BfHbY7tntrewt7x7Ddsd1b21vYrw3b&#13;&#10;Hdu9tb2F/bqw3bHdW9tb2LuG7Y7t3trewt4tbHds99b2FvYbwnbHdm9tb2G/MWx3bPfW9hb2m8J2&#13;&#10;x3ZvbW9hvzlsd2z31vYW9lvCdsd2b21vYb8tbHds99b2FvY7wnbHdm9tb2HvHbY7tntrewt7n7Dd&#13;&#10;sd1b21vY7wrbHdu9tb2F/Z6w3bHdW9tb2PtjHzu8m8XTpr3ewR3bvbW9hf3esN2x3VvbW9gTYbtj&#13;&#10;u7e2t7DfH7Y7tntrewv7A2G7Y7u3trewPxS2O7Z7a3sL+8Nhu2O7t7a3sD8atju2e2t7C/tjYbtj&#13;&#10;u7e2t7APDdsd2721vYV9WNju2O6t7S3sw8N2x3ZvbW9hfzJsd2z31vYW9qfCdsd2b21vYX86bHds&#13;&#10;99b2FvZnwnbHdm9tb2F/Nmx3bPfW9hb2sWG7Y7u3trewjwvbHdu9tb2FfXzY7tjure0t7BPDdsd2&#13;&#10;b21vYZ8ctju2e2t7C/vzYbtju7e2t7BPwz5mdI/sju3e2t7CPiNsd2z31vYW9llhu2O7t7a3sM8J&#13;&#10;2x3bvbW9hf2FsN2x3VvbW9jnhe2O7d7a3sK+IGx3bPfW9hb2RWG7Y7u3trewLwnbHdu9tb2FfVnY&#13;&#10;7tjure0t7CvCdsd2b21vYV8Vtju2+/9mrzAEZqYMH+sNf11geCwzPBYdHjM+th/+ZtUZT4a/8nP5&#13;&#10;mOdfP3b35D2W5DFp0vrDj7GxyfBgd97hkbsbTx5elz+85+fMdjeePN9CG0++YZHlFuMx30L/l7vL&#13;&#10;D58zX8PMPu+nDn3Gx7SrMWXK3MMPLDF8rkssdtUiG0++apENhufs5Oc+1/Bj+wyP/YfHjI8ZG1zT&#13;&#10;R0x/DH+ZmPqY/s/NOXg+CWvGHp/f2B4uwvSP8TUfnY3hkkxMfYzP2uxeh/HvseHg/L/7s+Xuaf8u&#13;&#10;MvXMc/Zn/Xn/6z39/yv4lz3rz8f2nJ61Wb/GE1N/XUY/f3zNx9d89u7XRmcnz9J/ej4+a+OzNj5r&#13;&#10;wxngY6b35+PfYxPDJZqY8bqDqX8/8+fjP1uGizRH96n/pWdtys1Tdpyyw3DRpv+74Ww878/a9Nd9&#13;&#10;z7BnvA58Fp6P7eEizdE5H1/zianna9avw/isjc/a7N2vzfrZyrM4PmvjszY+a8MZ4GOm/24w/j02&#13;&#10;MVyiif+We6Ypl037bwSnfs3D1z0bz/s/U6d/D48Z9ozv6TELz8f2cJHm6D51fM0npp6vWb8O47M2&#13;&#10;Pmuzd+8w62crz+L4rI3P2visDWeAj5nep45/j00Ml2hifM80XIOZX4f6z9QpJ8U98qw/r+0Z3wt6&#13;&#10;6tfI1zn9e0PPwvOxPVykObpHnvVrPDH112H088fXfHzNZ++f36Ozk2fpPz0fn7XxWRufteEM8DHT&#13;&#10;e8Xx77GJ4RKN7x24BjO/DuM/U4cLNCf3TFMOmbLMlKWG//H0azwbz/trPv09BWfYM95jcBaej+3h&#13;&#10;Is3Jr/dsXOOJqb8Oo1+j8TUfX/PZu28ZnZ08S//p+fisjc/a+KwNZ4CPmd4jj3+PTQyXaGI2/rk2&#13;&#10;/rNluGDje4dZ/2+Rp+wz7b2vp56z4azNxvP+rJ347/akWX8+tuf0nM/6NZ6YeiZGP398zcfXfPbu&#13;&#10;W0ZnJ8/S/7B3HlCyrUXZ7ouSL+GSc1RBRcnx3msAwYCKIoIoBowogoiKAcRtQDArgmLAQM4555zB&#13;&#10;iCIq5hwwgFn7/97pPreffp2p7t1Vh3+dZfVaI76rhnrmqa699zfnDHN25d613rXetbEDeoVn5L7G&#13;&#10;pjGiqc8O6z9HPnkfzuh76vLe22fFGTnv/bht9mL/3OxxcR70/dj+M15d/5vP75n3zOedHTa747u0&#13;&#10;K/eu9a71ro0d0Cs8p/Y1No0RTX12WJ9TT96HvqeORTnkzLS88/I9y3eP/7L2TH+Wu3/Oz/zxi5uM&#13;&#10;38Cm13T0sX9u9hjYIe/3Yv8Z+3vSM++Zzzu39K75NbQr9zXW11hfY2MH9Aq/N+h7yzRGNM14nve9&#13;&#10;ZQzskDPT8pbb59QZOT/zJ2yzF/vnZh/4fs+Y8eoa3LwnPfOe+bzn92Z3fJd25d613rXetbEDeoVn&#13;&#10;xb7GpjGiacZzre8tY2CHnBVnzNjfk/TMl9fZPivOyGn24onb7Bm52YfuWs98dQ3tP4fetd61eWem&#13;&#10;/XfLd7F3rXetd23sgF7h+byvsWmMaOoz0/rnAE7eh/Q9dXmJ5aOXj9RGrlgzcpq9eNLipuM3sF3A&#13;&#10;npGbPaZ20PdjPfNpjG7qXVvfW07eh77G+hqbd147eZd2XXO9a71rvWtjB/QKvzfoa2waI/qQPr+X&#13;&#10;H9g+p87I+fvak7fZi/1zs8eiHHRG3n/Gq13cfH7PvGc+7zm22R3fpV25d613rXdt7IBe4Zmpr7Fp&#13;&#10;jGjqs8P6zzxO3oe+p45FOeTMtHzf9jl1Rs7P/Cnb7MX+udkHvt8zZry692zek555z3zeuWWzO75L&#13;&#10;u3LvWu9a79rYAb3CM3JfY9MY0TTjudb3ljGwQ86KM2bs70l65su3Lu+6vMv4wvVej48ZOc1ePHVx&#13;&#10;s/Fb0PSajj72z80eAzto1/afsb8nPfOe+byzQ++aX0O7cl9jfY31NTZ2QK/wfN73lmmMaJpxhup7&#13;&#10;yxjYIWem5fO3z6kzcn7mT9tmL/bPzT7w/Z4x49U1uHlPeuY983nP783u+C7tyr1rvWu9a2MH9ArP&#13;&#10;in2NTWNE04znWt9bxsAOOSvOmLG/J2f0zJeP3T6nzsh576dvsxf752Yfuuf7z3i155vP75n3zOed&#13;&#10;Wza747u0K/eu9a71ro0d0Cs8I/c1No0RTX12WP9d/Mn70PfUsSiHfG+wfPjy0stLjv/y+ucdZuT8&#13;&#10;zJ+xuPn4DWwXsBf752aPqR3yfs+Y8TQQEz6/Z94zn3du2f967l27yViu8TprfFxo/dHX92LxEA1l&#13;&#10;/QrPir1r0xgT79e7cu/aGFhfY2fGNbZ84PZZcUbO7/kzt9mL/XOzD73G9p/x6j63+fyeec983jl1&#13;&#10;szu+S7ty71rvWu/a2AG9wvN5X2PTGNHUZ4f1n+WevA99Tx2Lcsj3Jct7bZ9TZ+T8zJ+1zV7sn5t9&#13;&#10;4Ps9Y8are8/mPemZ98znnVs2u+O7tCv3rvWu9a6NHdArPCP3NTaNEU0znmt9bxkDO+SsOGPG/p6c&#13;&#10;0TNf3mn59uVbxtC0Z+NjRs57P3txi/Fb0PSajj72z80eAztoz/efsb8nPfOe+bxzS++aX0O7cl9j&#13;&#10;fY31NTZ2QK/we4O+t0xjRNNi/zn0vWUM7JAz0/Im2+fUGTk/8+dssxf752Yf+H7PmPHqGty8Jz3z&#13;&#10;nvm85/dmd3yXduXetd613rWxA3qFZ8W+xqYxomnGc63vLWNgh5wVZ8zY35P0zJdX3z4rzshp9uK5&#13;&#10;2+wZudmH7lrPfHUN7T+H3rXetXlnpv13y3exd613rXdt7IBe4fm8r7FpjGjqM9P65wBO3of0PXV5&#13;&#10;4eUjlg/TRq5YM3KavXje4pbjt6BdwJ6Rmz2mdtD3Yz3zaYxu6l1b31tO3oe+xvoam3deO3mXdl1z&#13;&#10;vWu9a71rYwf0Cr836GtsGiP6kD6/l+/fPqfOyPn72vO32Yv9c7PHohx0Rt5/xqtd3Hx+z7xnPu85&#13;&#10;ttkd36VduXetd613beyAXuGZqa+xaYxo6rPD+s88Tt6HM/qeunzv9llxRs57v2Cbvdg/N3tcnAed&#13;&#10;U/ef8er633x+z7xnPu/ssNkd36VduXetd613beyAXuE5ta+xaYxo6rPD+px68j70PXUsyiFnpuUb&#13;&#10;lndc3n78l7Vn42NGzs/8hYtbjd+Cptd09LF/bvYY2CHv92L/Gft70jPvmc87t/Su+TW0K/c11tdY&#13;&#10;X2NjB/QKvzfoe8s0RjTNeJ73vWUM7JAz0/JZ2+fUGTk/8xdtsxf752Yf+H7PmPHqGty8Jz3znvm8&#13;&#10;5/dmd3yXduXetd613rWxA3qFZ8W+xqYxomnGc63vLWNgh5wVZ8zY35MzeubLx2yfU2fkvPeLt9mL&#13;&#10;/XOzD93z/We82vPN5/fMe+bzzi2b3fFd2pV713rXetfGDugVnpH7GpvGiKY+O6z/Lv7kfTij76nL&#13;&#10;711eaLnU1bDynJHz3i9Z3Hr8FrQL2Iv9c7PH1A76fmz/GU8DMeE96Zn3zOedHXrX/Bralfsa62us&#13;&#10;r7GxA3qF5/O+t0xjRHw+78p9bxkDO+TMtLzf9jl1Rs7P/KXb7MX+udkHvt8zZry65jbvSc+8Zz7v&#13;&#10;+b3ZHd+lXbl3rXetd23sgF7hWbGvsWmMaJrxXOt7yxjYIWfFGTP29+SMnvnyHtvn1Bk57/2ybfZi&#13;&#10;/9zsQ/d8/xmv9nzz+T3znvm8c8tmd3yXduXetd613rWxA3qFZ+S+xqYxoqnPDmMG8Rz6njoGdMj3&#13;&#10;BstPXr5q+fLxX9Z8x8eMnJ/5yxe3Gb+BTa/p6GP/3OwxsEPe78X+M/b3pGfeM593buld82toV+5r&#13;&#10;rK+xvsbGDugVfm/Q95ZpjGia8Tw/o+8tyxttnxVn5Lz3K7bZi/1zs8eSHnRO3X/Gq+tg8/k98575&#13;&#10;vGfoZnd8l3bl3rXetd61sQN6hee1vsamMaKpzw7rP+s7eR/6njoW5ZAz0/JK2+fUGTk/81dusxf7&#13;&#10;52Yf+H7PmPHq3rN5T3rmPfN555bN7vgu7cq9a71rvWtjB/QKz8h9jU1jRNOM51rfW8bADjkrzpix&#13;&#10;vydn9MyXi+WDl982hrb+mYMZOe/9qsVtx29Bu4C92D83e0ztoD3ff8bTQEx4T3rmPfN555beNb+G&#13;&#10;duW+xvoa62ts7IBe4fcGfW+Zxoj4fN6V+94yBnbImWn519vn1Bk5P/NXb7MX++dmH/h+z5jx6prb&#13;&#10;vCc98575vOf3Znd8l3bl3rXetd61sQN6hWfFvsamMaJpxnOt7y1jYIecFWfM2N+T9MyX794+K87I&#13;&#10;afbiNdvsGbnZh+5az3x1De0/h9613rV5Z6b9d8t3sXetd613beyAXuH5vK+xaYxo6jPTmEE8h/Q9&#13;&#10;dfnq5W2W+B0LM3KavXjt4nbjt6DpNR197J+bPQZ20Pdj+8/Y35Oeec983vO7d82voV25r7G+xvoa&#13;&#10;GzugV3hG7nvLNEY0zThD9b1lDOyQM9Pyqdvn1Bk5P/PXbbMX++dmH/h+z5jx6hrcvCc98575vOf3&#13;&#10;Znd8l3bl3rXetd61sQN6hWfFvsamMaJpxnOt7y1jYIecFWfM2N+T9MyXj9o+K87Iafbi9dvsGbnZ&#13;&#10;h+5az3x1De0/h9613rV5Z6b9d8t3sXetd613beyAXuH5vK+xaYxo6jPT+ucATt6H9D11+dDlB5f/&#13;&#10;pI1csWbkNHvxhsW547egXcCekZs9pnbQ92M982mMbupdW99bTt6Hvsb6Gpt3Xjt5l3Zdc71rvWu9&#13;&#10;a2MH9Aq/N+hrbBoj+pA+v5f32T6nzsj5+9obt9mL/XOzx6IcdEbef8arXdx8fs+8Zz7vObbZHd+l&#13;&#10;Xbl3rXetd23sgF7hmamvsWmMaOqzw/rPPE7eh76njkU55My0vOv2OXVGzs/8Tdvsxf652Qe+3zNm&#13;&#10;vLr3bN6TnnnPfN65ZbM7vku7cu9a71rv2tgBvcIzcl9j0xjRNOO51veWMbBDzoozZuzvSXrmy/OX&#13;&#10;z1s+e3zheq/Hx4ycZi/evDhv/BY0vaajj/1zs8fADtq1/Wfs70nPvGc+7+zQu+bX0K7c11hfY32N&#13;&#10;jR3QKzyf971lGiOaZpyh+t4yBnbImWl5g+1z6oycn/lbttmL/XOzD3y/Z8x4dQ1u3pOeec983vN7&#13;&#10;szu+S7ty71rvWu/a2AG9wrNiX2PTGNE047nW95YxsEPOijNm7O/JGT3z5Tnb59QZOe/91m32Yv/c&#13;&#10;7EP3fP8Zr/Z88/k98575vHPLZnd8l3bl3rXetd61sQN6hWfkvsamMaKpzw7rv4s/eR/6njoW5ZDv&#13;&#10;DZb/ubz/8r7jv7z+eYcZOT/zty3OH7+B7QL2Yv/c7DG1Q97vGTOeBmLC5/fMe+bzzi37X8+9a6v7&#13;&#10;YF9jfY31NTZ2QK/we4O+t0xjRHw+78pn9L1l+efbZ8UZOe/99m32Yv/c7LGkB51T95/xau83n98z&#13;&#10;75nPe4Zudsd3aVfuXetd610bO6BXeF7ra2waI5r67LD+s9yT96HvqWNR+sy0WDxkzOHUq+8ti8WF&#13;&#10;xjD0MV7T0cfJ19Cuel9jY4B9jfU1Ntagzy1jBn1v6Xvq1t/F7v9s6WdJP0v6e2A9SMarz6n9LBlr&#13;&#10;MB197H8P9c/ve+oYYJ/Pz4zz+fJZi/PPuvt4w9Z7PyPn9/wdi/OX/PeJ9s8l7K3fFTTYe+ZmH3p9&#13;&#10;7z/j6WgfN5/fM++ZzzunbnbHd2lX7l3rXetdGzugV/g9UV9j0xjRtNh/Dn1vGQM76HuD/Wfs70nB&#13;&#10;zM96wPbZcO9cwF6eu83eOxew7X8H/Y69c7MP3/Pt32HaMz91PZ80l9613rW557WTdql3jb8/eXPv&#13;&#10;6Wusr7G+xsYO6LXje6K+t6y+J9p3Dn1vGTt14PdE+854Ggh9n3rq83vmPfO+n48d0Kvv58f8vf/m&#13;&#10;XjGNEfHesSv3vWUMrO/nM/7+u3dt1zXl9b7G+hrr5/fYAb36+d3P77EG09FHP0vmzqGfJWNx+rzW&#13;&#10;57WxBv0sGTP4X/97or6nTmMs/2e+B17ebXHeWc8Zxutn6oycf5a8c3He8tYb9mL/XMJe8OeRB3vP&#13;&#10;3Ozxlh30DN1/xtPRPm4+v2feM5/3PfBmd3yXduXetd613rWxA3qFf97S19g0RjTp3NJnh3AOfU8d&#13;&#10;i9Jnphl/7rD/NeXXYO9a71o/v8cO6NXP72P+jKvvLdNYjT63rP/MKzi/9bNkLEqfW/rcMtagnyVj&#13;&#10;Bv/r70v6WTKNsfSzpJ8lJ/0ZSD9DxwXSz9B+ho416GfomEE/Q8fzct4z0z+/76ljgIfdU8/61+0/&#13;&#10;q987F8x8ebtt9t65gL04d5u9d272wbu294xPXd+n3qOeec987p9hn9od36VduXetd613beyAXjv+&#13;&#10;vqSvsdW5dd859L1l7NRh59T/f2eH5X8M9iWOLodp/N9pRs6/3+9anLu81Ya92D+XsBf8eeTB3jM3&#13;&#10;e7xlB+35/jM+2kXtw/o96Zn3zOedWza747u0K/eu9a71ro0d0Cs8I/c1No0RTXhO7cp9bxkD67PD&#13;&#10;jL8f62ts1zXl9b7G+hrr5/fYAb36+X3M30H3PXUaq9HnFs0gnkM/S8aA+rz2f/O8dr3x3p89PvQM&#13;&#10;ue74z4uNj3PX/3n18Z+XHR+3v8xicZHx58f3HP//DcfHqdep545254rnXOQSVzznFWff/jKvOPv8&#13;&#10;kdXnvPV/3mH8pxhnjY8HjY9d/778Kd6p77mUL6o/v17f0694zurrYWZ9fObB17SzPItNludq9sXM&#13;&#10;29msZ9nsJW9meUa5mn1x83Y261k2e8mbWd5RrmZfwrydzXqWzV7yZpZ3lKvZlzRvZ7OeZbOXvJnl&#13;&#10;HeVq9tnm7WzWs2z2kjezvKNczb6UeTub9SybveTNLO8oV7Mvbd7OZj3LZi95M8s7ytXsy5i3s1nP&#13;&#10;stlL3szyjnI1+7Lm7WzWs2z2kjezvKNczT7HvJ3NepbNXvJmlneUq9mXM29ns55ls5e8meUd5Wr2&#13;&#10;5c3b2axn2ewlb2Z5R7mafQXzdjbrWTZ7yZtZ3lGuZl/RvJ3NepbNXvJmlneUq9lXMm9ns55ls5e8&#13;&#10;meUd5Wr2lc3b2axn2ewlb2Z5R7mafRXzdjbrWTZ7yZtZ3lGuZl/VvJ3NepbNXvJmlneUq9lXM29n&#13;&#10;s55ls5e8meUd5Wr21c3b2axn2ewl72sYm3XNgfUsm72OY7N+utnXNG9ns571Zi95M8szytXsa8n7&#13;&#10;nePngsfP5h7HZj3LZi95n8r6386JfSqf+lpO5fX/ti7158jsJfa1197OPpVZz3qz13Fs1jUH5mr2&#13;&#10;dcybLLFZz7LZS97MzvJczb6uefvXwnqWzV7yZpZnlKvZ1zNvZ7OeZbOXvJnlHeVq9vXN29msZ9ns&#13;&#10;JW9meUe5mv0R5u1s1rNs9pI3s7yjXM3+SPN2NutZNnvJm1neUa5mf5R5O5v1LJu95M0s7yhXs29g&#13;&#10;3s5mPctmL3kzyzvK1ewbmrezWc+y2UvezPKOcjX7o83b2axn2ewl71VeHv3vMuXN+iav6jXsVS+x&#13;&#10;P2blffT7n5ylzHqWzV7HsVk/3eyPNW9ns571Zi95M8szytXsG5m3s1nPstlL3szyjnI1++PM29ms&#13;&#10;Z9nsJW9meUe5mv3x5u1s1rNs9pI3s7yjXM2+sXk7m/Usm73kzSzvKFezb2LezmY9y2YveTPLO8rV&#13;&#10;7Juat7NZz7LZS97M8o5yNftm5u1s1rNs9pI3s7yjXM2+uXk7m/Usm73kzSzvKFezb2HezmY9y2Yv&#13;&#10;eTPLO8rV7Fuat7NZz7LZS97M8o5yNftW5u1s1rNs9pI3s7yjXM2+tXk7m/Usm73kzSzvKFezb2Pe&#13;&#10;zmY9y2YveTPLO8rV7Nuat7NZz7LZS963MzbrmgPrWTZ7Hcdm/XSzzzVvZ7Oe9WYveTPLM8rV7PPM&#13;&#10;29msZ9nsJW9meUe5mn2+eTub9SybveTNLO8oV7M/wbydzXqWzV7yZpZ3lKvZn2jezmY9y2YveTPL&#13;&#10;O8rV7E8yb2eznmWzl7yZ5R3lavYnm7ezWc+y2UvezPKOcjX79ubtbNazbPaSN7O8o1zNvoN5O5v1&#13;&#10;LJu95M0s7yhXsz/FvJ3NepbNXvJmlneUq9l3NG9ns55ls5e8meUd5Wr2nczb2axn2ewlb2Z5R7ma&#13;&#10;/anm7WzWs2z2kjezvKNczf4083Y261k2e8mbWd5RrmZ/unk7m/Usm73kzSzvKFezP8O8nc16ls1e&#13;&#10;8maWd5Sr2Xc2b2eznmWzl7yZ5R3lavZnyvsdi/OW65/LdTbrWTZ7yftUXtx29TPBp/Kpr+VUVr2K&#13;&#10;rV5if9ba29mnMutZNnsdx2Zd7z9zNfuzzZsssVnPstlL3szO8lzNvot5+9fCepbNXvJmlmeUq9mf&#13;&#10;Y97OZj3LZi95M8s7ytXszzVvZ7OeZbOXvJnlHeVq9l3N29msZ9nsJW9meUe5mv155u1s1rNs9pI3&#13;&#10;s7yjXM2+m3k7m/Usm73kzSzvKFezP9+8nc16ls1e8maWd5Sr2Xc3b2eznmWzl7yZ5R3lavY9zNvZ&#13;&#10;rGfZ7CVvZnlHuZr9BebtbNazbPaS9z2NzbrmwHqWzV7HsVk/3ewvNG9ns571Zi95M8szytXsLzJv&#13;&#10;Z7OeZbOXvJnlHeVq9r3M29msZ9nsJW9meUe5mv3F5u1s1rNs9pI3s7yjXM3+EvN2NutZNnvJm1ne&#13;&#10;Ua5mf6l5O5v1LJu95M0s7yhXs7/MvJ3NepbNXvJmlneUq9n3Nm9ns55ls5e8meUd5Wr2l5u3s1nP&#13;&#10;stlL3szyjnI1+yvM29msZ9nsJW9meUe5mv2V5u1s1rNs9pI3s7yjXM3+KvN2NutZNnvJm1neUa5m&#13;&#10;f7V5O5v1LJu95M0s7yhXs7/GvJ3NepbNXvJmlneUq9n3MW9ns55ls5e8meUd5Wr215q3s1nPstlL&#13;&#10;3szyjnI1++vM29msZ9nsJW9meUe5mn1f83Y261k2e8mbWd5RrmZ/vXk7m/Usm73kzSzvKFez72fe&#13;&#10;zmY9y2YveTPLO8rV7Pubt7NZz7LZS96rvDzv1N/zs645sF7DXrHE/oaV9/nb7M3XwnqWzV7HsVmX&#13;&#10;N3M1+wHmTZbYrGfZ7CVvZmd5rmZ/o3n718J6ls1e8maWZ5Sr2Q80b2eznmWzl7yZ5R3lavY3mbez&#13;&#10;Wc+y2UvezPKOcjX7m83b2axn2ewlb2Z5R7ma/S3m7WzWs2z2kjezvKNczX6QeTub9SybveT9rcZm&#13;&#10;XXNgPctmr+PYrJ9u9reZt7NZz3qzl7yZ5Rnlava3m7ezWc+y2UvezPKOcjX7O8zb2axn2ewl76P8&#13;&#10;9sX5y/XP5bKuObBewl6zxH6wvEde3G71M8Fkic16ls1ex7FZP93sh5i3s1nPerOXvJnlGeVq9nea&#13;&#10;t7NZz7LZS97M8o5yNfuh5u1s1rNs9pI3s7yjXM3+LvN2NutZNnvJm1neUa5mT+btbNazbPaSN7O8&#13;&#10;o1zN/m7zdjbrWTZ7yZtZ3lGuZn+PeTub9SybveTNLO8oV7O/17ydzXqWzV7yZpZ3lKvZ32fezmY9&#13;&#10;y2YveTPLO8rV7IeZt7NZz7LZS97M8o5yNfv7zdvZrGfZ7CVvZnlHuZr9cPN2NutZNnvJm1neUa5m&#13;&#10;P8K8nc16ls1e8maWd5Sr2T9g3s5mPctmL3kzyzvK1ewfNG9ns55ls5e8meUd5Wr2D5m3s1nPstlL&#13;&#10;3szyjnI1+4fN29msZ9nsJW9meUe5mv0j5u1s1rNs9pI3s7yjXM3+UfN2NutZNnvJm1neUa5m/5h5&#13;&#10;O5v1LJu95M0s7yhXs3/cvJ3NepbNXvJmlneUq9k/Yd7OZj3LZi95M8s7ytXsR5q3s1nPstlL3szy&#13;&#10;jnI1+yfN29msZ9nsJW9meUe5mv0o83Y261k2e8mbWd5RrmY/2rydzXqWzV7y/iljs645sJ5ls9dx&#13;&#10;bNZPN/unzdvZrGe92UveR/ltm78fY13erJew1yyxHyNvZyOznmWz13Fs1uXNXM3+GfMmS2zWs2z2&#13;&#10;kjezszxXs3/WvP1rYT3LZi95M8szytXsnzNvZ7OeZbOXvJnlHeVq9s+bt7NZz7LZS97M8o5yNfux&#13;&#10;5u1s1rNs9pI3s7yjXM3+BfN2NutZNnvJm1neUa5m/6J5O5v1LJu95M0s7yhXs3/JvJ3NepbNXvJm&#13;&#10;lneUq9m/bN7OZj3LZi95M8s7ytXsx5m3s1nPstlL3kf5rYsL/ncWrGsOrJew1yyxHy9vZyOznmWz&#13;&#10;13Fs1uXNXM1+gnmTJTbrWTZ7yZvZWZ6r2U80b/9aWM+y2UvezPKMcjX7SebtbNazbPaSN7O8o1zN&#13;&#10;frJ5O5v1LJu95M0s7yhXs59i3s5mPctmL3kzyzvK1eynmrezWc+y2UvezPKOcjX7aebtbNazbPaS&#13;&#10;N7O8o1zNfrp5O5v1LJu95M0s7yhXs59h3s5mPctmL3kzyzvK1exnmrezWc+y2UvezPKOcjX7WfJ+&#13;&#10;y+aM7GzWs2z2kjezvKNczX62eTub9SybveTNLO8oV7OfY97OZj3LZi95M8s7ytXs55q3s1nPstlL&#13;&#10;3szyjnI1+3nm7WzWs2z2kjezvKNczX6+eTub9SybveT9AmOzrjmwnmWz13Fs1k83+4Xm7WzWs97s&#13;&#10;JW9meUa5mv0i83Y261k2e8mbWd5Rrma/2LydzXqWzV7yZpZ3lKvZLzFvZ7OeZbOXvJnlHeVq9kvN&#13;&#10;29msZ9nsJW9meUe5mv0yeb95c0Z2NutZNnvJm1neUa5mv9y8nc16ls1e8maWd5Sr2a8wb2eznmWz&#13;&#10;l7yZ5R3lavYrzdvZrGfZ7CVvZnlHuZr9KvN2NutZNnvJm1neUa5mv9q8nc16ls1e8maWd5Sr2a8x&#13;&#10;b2eznmWzl7yZ5R3lavZrzdvZrGfZ7CVvZnlHuZr9OvN2NutZNnvJm1neUa5mv968nc16ls1e8maW&#13;&#10;d5Sr2W8wb2eznmWzl7yZ5R3lavYbzdvZrGfZ7CXvo/ymxbmL9b/hybrmwHoJe80S+03ydjYy61k2&#13;&#10;ex3HZl3ezNXsN5s3WWKznmWzl7yZneW5mv0W8/avhfUsm73kzSzPKFez32rezmY9y2YveTPLO8rV&#13;&#10;7LeZt7NZz7LZS97M8o5yNfvt5u1s1rNs9pI3s7yjXM1+h3k7m/Usm73kzSzvKFez32nezmY9y2Yv&#13;&#10;eTPLO8rV7HeZt7NZz7LZS97M8o5yNftXzNvZrGfZ7CVvZnlHuZr9q+btbNazbPaS91F+4+acyrrm&#13;&#10;wHoJe80S+9fk7Wxk1rNs9jqOzbq8mavZv27eZInNepbNXvL+DWOzLjbrWTZ7Hcdm/XSzf9O8nc16&#13;&#10;1pu95M0szyhXs99t3s5mPctmL3kzyzvK1ezfMm9ns55ls5e8meUd5Wr2b5u3s1nPstlL3szyjnI1&#13;&#10;+z3m7WzWs2z2kjezvKNczf4d83Y261k2e8mbWd5Rrma/17ydzXqWzV7yZpZ3lKvZv2vezmY9y2Yv&#13;&#10;eTPLO8rV7N8zb2eznmWzl7yP8hs2Z2TWNQfWS9hrlti/L29nI7OeZbPXcWzW5c1czX6feZMlNutZ&#13;&#10;NnvJm9lZnqvZf2De/rWwnmWzl7yZ5RnlavYfmrezWc+y2UvezPKOcjX7j8zb2axn2ewlb2Z5R7ma&#13;&#10;/cfm7WzWs2z2kjezvKNczf4T83Y261k2e8mbWd5Rrmb/qXk7m/Usm73kzSzvKFez/8y8nc16ls1e&#13;&#10;8maWd5Sr2X9u3s5mPctmL3kzyzvK1ey/MG9ns55ls5e8meUd5Wr2X8r79eNfCLr16t8IcjbrWTZ7&#13;&#10;yZtZ3lGuZv+VeTub9SybveTNLO8oV7P/2rydzXqWzV7yZpZ3lKvZf2PezmY9y2YveTPLO8rV7L81&#13;&#10;b2eznmWzl7yZ5R3lavbfmbezWc+y2UvezPKOcjX7783b2axn2ewlb2Z5R7ma/X7zdjbrWTZ7yZtZ&#13;&#10;3lGuZv+DeTub9SybveTNLO8oV7P/0bydzXqWzV7y/idjs645sJ5ls9dxbNZPN/ufzdvZrGe92Uve&#13;&#10;zPKMcjX7A/J+3eaM7GzWs2z2kjezvKNczf6geTub9SybveTNLO8oV7P/xbydzXqWzV7yZpZ3lKvZ&#13;&#10;/2rezmY9y2YveTPLO8rV7H8zb2eznmWzl7yZ5R3lava/m7ezWc+y2UvezPKOcjX7P8zb2axn2ewl&#13;&#10;b2Z5R7ma/Z/m7WzWs2z2kjezvKNczf4v83Y261k2e8mbWd5Rrmb/t3k7m/Usm73kzSzvKFez/8e8&#13;&#10;nc16ls1e8maWd5Sr2Ut5v3ZzTnU261k2e8mbWd5RrmYvLrnt7WzWs2z2kjezvKNczT7LvJ3NepbN&#13;&#10;XvJmlneUq9kXMm9ns55ls5e8meUd5Wr2h5m3s1nPstlL3szyjnI1+8PN29msZ9nsJW9meUe5mn1h&#13;&#10;83Y261k2e8mbWd5RrmZfxLydzXqWzV7yZpZ3lKvZFzVvZ7OeZbOXvJnlHeVq9sXM29msZ9nsJW9m&#13;&#10;eUe5mn1x83Y261k2e8mbWd5RrmZfwrydzXqWzV7yPsqvWdx2cavVzzuwrjmwXsJes8S+pLydjcx6&#13;&#10;ls1ex7FZlzdzNfts8yZLbNazbPaSN7OzPFezL2Xe/rWwnmWzl7yZ5RnlavalzdvZrGfZ7CVvZnlH&#13;&#10;uZp9GfN2NutZNnvJ+7LGZl1zYD3LZq/j2KyfbvY55u1s1rPe7CVvZnlGuZp9OfN2NutZNnvJm1ne&#13;&#10;Ua5mX968nc16ls1e8maWd5Sr2Vcwb2eznmWzl7yZ5R3lavYVzdvZrGfZ7CVvZnlHuZp9JfN2NutZ&#13;&#10;NnvJ+yi/enNGZl1zYL2EvWaJfWV5OxuZ9SybvY5jsy5v5mr2VcybLLFZz7LZS97MzvJczb6qefvX&#13;&#10;wnqWzV7yZpZnlKvZVzNvZ7OeZbOXvJnlHeVq9tXN29msZ9nsJW9meUe5mn0N83Y261k2e8mbWd5R&#13;&#10;rmZf07ydzXqWzV7yZpZ3lKvZ1zJvZ7OeZbOXvJnlHeVq9rXN29msZ9nsJW9meUe5mn0d83Y261k2&#13;&#10;e8mbWd5RrmZf17ydzXqWzV7yPsqv2pxTWdccWC9hr1liX0/ezkZmPctmr+PYrMubuZp9ffMmS2zW&#13;&#10;s2z2kjezszxXsz/CvP1rYT3LZi95M8szytXsjzRvZ7OeZbOXvJnlHeVq9keZt7NZz7LZS97M8o5y&#13;&#10;NfsG5u1s1rNs9pI3s7yjXM2+oXk7m/Usm73kzSzvKFezP9q8nc16ls1e8maWd5Sr2R9j3s5mPctm&#13;&#10;L3kzyzvK1eyPNW9ns55ls5e8meUd5Wr2jczb2axn2ewlb2Z5R7ma/XHyfuX41yxuufp5B2eznmWz&#13;&#10;l7yZ5R3lavbHm7ezWc+y2UveNzY265oD61k2ex3HZv10s29i3s5mPevNXvJmlmeUq9k3NW9ns55l&#13;&#10;s5e8meUd5Wr2zczb2axn2ewlb2Z5R7mafXPzdjbrWTZ7yZtZ3lGuZt/CvJ3NepbNXvJmlneUq9m3&#13;&#10;NG9ns55ls5e8meUd5Wr2rczb2axn2ewlb2Z5R7mafWvzdjbrWTZ7yZtZ3lGuZt/GvJ3NepbNXvJm&#13;&#10;lneUq9m3lfcrNmdkZ7OeZbOXvJnlHeVq9u3M29msZ9nsJW9meUe5mn2ueTub9SybveTNLO8oV7PP&#13;&#10;M29ns55ls5e8meUd5Wr2+ebtbNazbPaSN7O8o1zN/gTzdjbrWTZ7yZtZ3lGuZn+ieTub9SybveTN&#13;&#10;LO8oV7M/ybydzXqWzV7yZpZ3lKvZn2zezmY9y2YveTPLO8rV7Nubt7NZz7LZS97M8o5yNfsO5u1s&#13;&#10;1rNs9pI3s7yjXM3+FPN2NutZNnvJ+yi/fHNGZl1zYL2EvWaJfUd5OxuZ9SybvY5jsy5v5mr2ncyb&#13;&#10;LLFZz7LZS97MzvJczf5U8/avhfUsm73kzSzPKFezP828nc16ls1e8maWd5Sr2Z9u3s5mPctmL3kz&#13;&#10;yzvK1ezPMG9ns55ls5e8meUd5Wr2nc3b2axn2ewlb2Z5R7ma/Znm7WzWs2z2kvdnGZt1zYH1LJu9&#13;&#10;jmOzfrrZn23ezmY9681e8maWZ5Sr2Xcxb2eznmWzl7yZ5R3lavbnyPtl41+zuMXq5x2czXqWzV7y&#13;&#10;ZpZ3lKvZn2vezmY9y2YveTPLO8rV7Luat7NZz7LZS97M8o5yNfvzzNvZrGfZ7CVvZnlHuZp9N/N2&#13;&#10;NutZNnvJm1neUa5mf755O5v1LJu95M0s7yhXs+9u3s5mPctmL3kzyzvK1ex7mLezWc+y2UvezPKO&#13;&#10;cjX7C8zb2axn2ewlb2Z5R7mafU/zdjbrWTZ7yZtZ3lGuZn+heTub9SybveTNLO8oV7O/yLydzXqW&#13;&#10;zV7yPsov3ZyRWdccWC9hr1li30vezkZmPctmr+PYrMubuZr9xeZNltisZ9nsJW9mZ3muZn+JefvX&#13;&#10;wnqWzV7yZpZnlKvZX2rezmY9y2YveTPLO8rV7C8zb2eznmWzl7yZ5R3lava9zdvZrGfZ7CVvZnlH&#13;&#10;uZr95ebtbNazbPaSN7O8o1zN/grzdjbrWTZ7yZtZ3lGuZn+leTub9SybveTNLO8oV7O/yrydzXqW&#13;&#10;zV7yZpZ3lKvZX23ezmY9y2YveTPLO8rV7K+R90s2Z2Rns55ls5e8meUd5Wr2fczb2axn2ewlb2Z5&#13;&#10;R7ma/bXm7WzWs2z2kjezvKNczf4683Y261k2e8mbWd5Rrmbf17ydzXqWzV7y/npjs645sJ5ls9dx&#13;&#10;bNZPN/t+5u1s1rPe7CVvZnlGuZp9f/N2NutZNnvJm1neUa5mf4N5O5v1LJu95M0s7yhXsx9g3s5m&#13;&#10;PctmL3kzyzvK1exvNG9ns55ls5e8meUd5Wr2A83b2axn2ewlb2Z5R7ma/U3yfvH4lzRuvvpZC2ez&#13;&#10;nmWzl7yZ5R3lavY3m7ezWc+y2UvezPKOcjX7W8zb2axn2ewlb2Z5R7ma/SDzdjbrWTZ7yZtZ3lGu&#13;&#10;Zn+reTub9SybveTNLO8oV7O/zbydzXqWzV7yZpZ3lKvZ327ezmY9y2YveTPLO8rV7O8wb2eznmWz&#13;&#10;l7yZ5R3lavaDzdvZrGfZ7CVvZnlHuZr9EPN2NutZNnvJm1neUa5mf6d5O5v1LJu95M0s7yhXsx8q&#13;&#10;7xdtzqnOZj3LZi95M8s7ytXs7zJvZ7OeZbOXvJnlHeVq9mTezmY9y2YveTPLO8rV7O82b2eznmWz&#13;&#10;l7yZ5R3lavb3mLezWc+y2UvezPKOcjX7e83b2axn2ewlb2Z5R7ma/X3m7WzWs2z2kjezvKNczX6Y&#13;&#10;eTub9SybveTNLO8oV7O/37ydzXqWzV7yZpZ3lKvZDzdvZ7OeZbOXvJnlHeVq9iPM29msZ9nsJW9m&#13;&#10;eUe5mv0D5u1s1rNs9pL3UX7h5ozMuubAegl7zRL7B+XtbGTWs2z2EvuHjM26vFnPstnrODbrp5v9&#13;&#10;w+btbNaz3uwlb2Z5Rrma/SPm7WzWs2z2kjezvKNczf5R83Y261k2e8mbWd5Rrmb/mHk7m/Usm73k&#13;&#10;zSzvKFezf9y8nc16ls1e8maWd5Sr2T9h3s5mPctmL3kzyzvK1exHmrezWc+y2UvezPKOcjX7J83b&#13;&#10;2axn2ewlb2Z5R7ma/SjzdjbrWTZ7yZtZ3lGuZj/avJ3NepbNXvI+yi8Y/5LGzVY/78C65sB6CXvN&#13;&#10;Evun5O1sZNazbPY6js26vJmr2T9t3mSJzXqWzV7yZnaW52r2Y8zbvxbWs2z2kjezPKNczf4Z83Y2&#13;&#10;61k2e8mbWd5Rrmb/rHk7m/Usm73kzSzvKFezf868nc16ls1e8maWd5Sr2T9v3s5mPctmL3kzyzvK&#13;&#10;1ezHmrezWc+y2UvezPKOcjX7F8zb2axn2ewlb2Z5R7ma/Yvm7WzWs2z2kjezvKNczf4l83Y261k2&#13;&#10;e8mbWd5Rrmb/sryfvzkjO5v1LJu95M0s7yhXsx9n3s5mPctmL3kzyzvK1ezHm7ezWc+y2UvezPKO&#13;&#10;cjX7CebtbNazbPaSN7O8o1zNfqJ5O5v1LJu95M0s7yhXs59k3s5mPctmL3kzyzvK1ewnm7ezWc+y&#13;&#10;2UvezPKOcjX7KebtbNazbPaS91ONzbrmwHqWzV7HsVk/3eynmbezWc96s5e8meUZ5Wr2083b2axn&#13;&#10;2ewlb2Z5R7ma/QzzdjbrWTZ7yfsoP29zTmVdc2C9hL1mif1MeTsbmfUsm72OY7Mub+Zq9rPMmyyx&#13;&#10;Wc+y2UvezM7yXM1+tnn718J6ls1e8maWZ5Sr2c8xb2eznmWzl7yZ5R3lavZzzdvZrGfZ7CVvZnlH&#13;&#10;uZr9PPN2NutZNnvJm1neUa5mP9+8nc16ls1e8maWd5Sr2S8wb2eznmWzl7yZ5R3lavYLzdvZrGfZ&#13;&#10;7CVvZnlHuZr9IvN2NutZNnvJm1neUa5mv9i8nc16ls1e8maWd5Sr2S+R93PHv6Rx09XPOzib9Syb&#13;&#10;veTNLO8oV7Nfat7OZj3LZi95M8s7ytXsl5m3s1nPstlL3szyjnI1++Xm7WzWs2z2kjezvKNczX6F&#13;&#10;eTub9SybveTNLO8oV7Nfad7OZj3LZi95M8s7ytXsV5m3s1nPstlL3szyjnI1+9Xm7WzWs2z2kjez&#13;&#10;vKNczX6NeTub9SybveTNLO8oV7Nfa97OZj3LZi95M8s7ytXs15m3s1nPstlL3szyjnI1+/Xm7WzW&#13;&#10;s2z2kvdRfs7mjMy65sB6CXvNEvsN8nY2MutZNnsdx2Zd3szV7DeaN1lis55ls5e8mZ3luZr9JvP2&#13;&#10;r4X1LJu95M0szyhXs99s3s5mPctmL3m/xdisaw6sZ9nsdRyb9dPNfqt5O5v1rDd7yZtZnlGuZr/N&#13;&#10;vJ3NepbNXvJmlneUq9lvN29ns55ls5e8meUd5Wr2O8zb2axn2ewlb2Z5R7ma/U7zdjbrWTZ7yZtZ&#13;&#10;3lGuZr/LvJ3NepbNXvJmlneUq9m/Iu9nb86pzmY9y2YveTPLO8rV7F81b2eznmWzl7yZ5R3lavav&#13;&#10;mbezWc+y2UvezPKOcjX7183b2axn2ewlb2Z5R7ma/Rvm7WzWs2z2kjezvKNczf5N83Y261k2e8mb&#13;&#10;Wd5Rrma/27ydzXqWzV7yZpZ3lKvZv2XezmY9y2YveTPLO8rV7N82b2eznmWzl7yZ5R3lavZ7zNvZ&#13;&#10;rGfZ7CVvZnlHuZr9O+btbNazbPaSN7O8o1zNfq95O5v1LJu95H2UnzX+NYubrH7egXXNgfUS9pol&#13;&#10;9u/K29nIrGfZ7HUcm3V5M1ezf8+8yRKb9SybveTN7CzP1ezfN2//WljPstlL3szyjHI1+33m7WzW&#13;&#10;s2z2kjezvKNczf4D83Y261k2e8mbWd5Rrmb/oXk7m/Usm73kzSzvKFez/8i8nc16ls1e8maWd5Sr&#13;&#10;2X9s3s5mPctmL3kzyzvK1ew/MW9ns55ls5e8meUd5Wr2n5q3s1nPstlL3szyjnI1+8/M29msZ9ns&#13;&#10;Je8/NzbrmgPrWTZ7XcB+5uaMzPoF7HW9hL3uJfZfyNvZyKxn2ex1HJt1eTNXs//SvMkSm/Usm73k&#13;&#10;zewsz9XsvzJv/1pYz7LZS97M8oxyNfuvzdvZrGfZ7CVvZnlHuZr9N+btbNazbPaSN7O8o1zN/lvz&#13;&#10;djbrWTZ7yZtZ3lGuZv+deTub9SybveTNLO8oV7P/3rydzXqWzV7yZpZ3lKvZ7zdvZ7OeZbOXvJnl&#13;&#10;HeVq9j+Yt7NZz7LZS97M8o5yNfsfzdvZrGfZ7CVvZnlHuZr9T/J+xuaM7GzWs2z2kjezvKNczf5n&#13;&#10;83Y261k2e8mbWd5RrmZ/wLydzXqWzV7yZpZ3lKvZHzRvZ7OeZbOXvJnlHeVq9r+Yt7NZz7LZS97M&#13;&#10;8o5yNftfzdvZrGfZ7CVvZnlHuZr9b+btbNazbPaSN7O8o1zN/nfzdjbrWTZ7yZtZ3lGuZv+HeTub&#13;&#10;9SybveTNLO8oV7P/07ydzXqWzV7yZpZ3lKvZ/2XezmY9y2YveTPLO8rV7P+W99PHv2Zx49XPOzib&#13;&#10;9SybveTNLO8oV7P/x7ydzXqWzV7yZpZ3lKvZS/N2NutZNnvJm1neUa5mL84eHbHnzmY9y2YveTPL&#13;&#10;O8rV7LPM29msZ9nsJW9meUe5mn0h83Y261k2e8mbWd5RrmZ/mHk7m/Usm73kzSzvKFezP9y8nc16&#13;&#10;ls1e8r6wsVnXHFjPstnrODbrp5t9EfN2NutZb/aSN7M8o1zNvqh5O5v1LJu95M0s7yhXsy9m3s5m&#13;&#10;PctmL3kzyzvK1eyLy/tpmzOys1nPstlL3szyjnI1+xLm7WzWs2z2kjezvKNczb6keTub9SybveTN&#13;&#10;LO8oV7PPNm9ns55ls5e8meUd5Wr2pczb2axn2ewlb2Z5R7mafWnzdjbrWTZ7yZtZ3lGuZl/GvJ3N&#13;&#10;epbNXvJmlneUq9mXNW9ns55ls5e8meUd5Wr2OebtbNazbPaSN7O8o1zNvpx5O5v1LJu95M0s7yhX&#13;&#10;sy9v3s5mPctmL3kzyzvK1ewrmLezWc+y2UveR/mpmzMy65oD6yXsNUvsK8rb2cisZ9nsdRybdXkz&#13;&#10;V7OvZN5kic16ls1e8mZ2ludq9pXN278W1rNs9pI3szyjXM2+ink7m/Usm73kzSzvKFezr2rezmY9&#13;&#10;y2YveTPLO8rV7KuZt7NZz7LZS97M8o5yNfvq5u1s1rNs9pI3s7yjXM2+hnk7m/Usm73kzSzvKFez&#13;&#10;r2nezmY9y2YveTPLO8rV7GuZt7NZz7LZS97M8o5yNfva5u1s1rNs9pI3s7yjXM2+jryfMv4ljY9f&#13;&#10;/ayFs1nPstlL3szyjnI1+7rm7WzWs2z2kjezvKNczb6eeTub9SybveTNLO8oV7Ovb97OZj3LZi95&#13;&#10;/z/2zgTYsqo6w5dm1DQySjBWaQdFUUC6m0kmbe2IQxAREcWoIKKESVoRFBVFVAZxACdU5klkUFBG&#13;&#10;FY2zMUKSimJKS6sMRRITMWWqxEpVUnbWf8++5/z8nLPvuWft18N765WH2/9b767v/muvtc9+r2/7&#13;&#10;nixsjqMOHPeyOVcbm+Nzzd5RfCub417fnAu+WcNnTpdmP0V8K5vjXjbngm/W8J3TpdlPFd/K5riX&#13;&#10;zbngmzV853Rp9k7iW9kc97I5F3yzhu+cLs1+mvhWNse9bM4F36zhO6dLs58uvpXNcS+bc8E3a/jO&#13;&#10;6dLsncW3sjnuZXMu+B7r65pzKsdRB44XYScW2LvAt7JJc9zL5lxtbI7DN+vS7F3FN7PA5riXzbng&#13;&#10;m7WyVJdmP0N862vhuJfNueCbNXzmdGn2buJb2Rz3sjkXfLOG75wuzV4qvpXNcS+bc8E3a/jO6dLs&#13;&#10;ZeJb2Rz3sjkXfLOG75wuzV4uvpXNcS+bc8E3a/jO6dLs3cW3sjnuZXMu+GYN3zldmr2H+FY2x71s&#13;&#10;zgXfrOE7p0uz9xTfyua4l8254Js1fOd0afZe4lvZHPeyORd8s4bvnC7N3hu+P9eckZXNcS+bc8E3&#13;&#10;a/jO6dLsZ4pvZXPcy+Zc8M0avnO6NHsf8a1sjnvZnAu+WcN3Tpdm7yu+lc1xL5tzwTdr+M7p0uz9&#13;&#10;xLeyOe5lcy74Zg3fOV2avb/4VjbHvWzOBd+s4TunS7MPEN/K5riXzbngmzV853Rp9rPEt7I57mVz&#13;&#10;LvhmDd85XZr9bPGtbI572ZwLvlnDd06XZq8Q38rmuJfNueCbNXzndGn2c8S3sjnuZXMu+H6usDmO&#13;&#10;OnDcy+ZcbWyOzzV7JXxfa79JY9fq/Q7K5rjXN+eCb9bwmdOl2X8hvpXNcS+bc8E3a/jO6dLs54lv&#13;&#10;ZXPcy+Zc8M0avnO6NPtA8a1sjnvZnAu+WcN3TpdmP198K5vjXjbngm/W8J3TpdkvEN/K5riXzbng&#13;&#10;mzV853Rp9gvFt7I57mVzLvhmDd85XZr9IvGtbI572ZwLvlnDd06XZv+l+FY2x71szgXfrOE7p0uz&#13;&#10;DxLfyua4l8254Js1fOd0afaLxbeyOe5lcy74Zg3fOV2afbD4VjbHvWzOBd9jfU1zRuY46sDxIuzE&#13;&#10;Avsl8K1s0hz3sjlXG5vj8M26NPsQ8c0ssDnuZXMu+GatLNWl2S8V3/paOO5lcy74Zg2fOV2afaj4&#13;&#10;VjbHvWzOBd+s4TunS7NfJr6VzXEvm3PBN2v4zunS7MPEt7I57mVzLvhmDd85XZr9cvGtbI572ZwL&#13;&#10;vlnDd06XZh8uvpXNcS+bc8E3a/jO6dLsV4hvZXPcy+Zc8M0avnO6NPuV4lvZHPeyORd8s4bvnC7N&#13;&#10;PkJ8K5vjXjbngu+xvro5p3IcdeB4EXZigf0q+FY2aY572Zyrjc1x+GZdmv1X4ptZYHPcy+Zc8M1a&#13;&#10;WapLs18tvvW1cNzL5lzwzRo+c7o0+zXiW9kc97I5F3yzhu+cLs1+rfhWNse9bM4F36zhO6dLs48U&#13;&#10;38rmuJfNueCbNXzndGn2UeJb2Rz3sjkXfL9O2BxHHTjuZXOuNjbH55p9tPhWNse9vjkXfLOGz5wu&#13;&#10;zX69+FY2x71szgXfrOE7p0uzjxHfyua4l8254Js1fOd0afYbxLeyOe5lcy74Huur7Ddp7FK934Hj&#13;&#10;qAPHi7ATC+w3wreySXPcy+ZcbWyOwzfr0uxjxTezwOa4l8254Ju1slSXZv+1+NbXwnEvm3PBN2v4&#13;&#10;zOnS7OPEt7I57mVzLvhmDd85XZp9vPhWNse9bM4F36zhO6dLs08Q38rmuJfNueCbNXzndGn2ieJb&#13;&#10;2Rz3sjkXfLOG75wuzT5JfCub414254Jv1vCd06XZbxLfyua4l8254Js1fOd0afbJ4lvZHPeyORd8&#13;&#10;s4bvnC7NXiW+lc1xL5tzwTdr+M7p0uw3w/eVzRlZ2Rz3sjkXfLOG75wuzX6L+FY2x71szgXfrOE7&#13;&#10;p0uzTxHfyua4l8254Js1fOd0afZbxbeyOe5lcy74Zg3fOV2afar4VjbHvWzOBd+s4TunS7NPE9/K&#13;&#10;5riXzbngmzV853Rp9tvEt7I57mVzLvhmDd85XZr9dvGtbI572ZwLvlnDd06XZp8uvpXNcS+bc8E3&#13;&#10;a/jO6dLsd4hvZXPcy+Zc8M0avnO6NPud4lvZHPeyORd8s4bvnC7Nfhd8X9GcU5XNcS+bc8E3a/jO&#13;&#10;6dLsM8S3sjnuZXMu+GYN3zldmv1u8a1sjnvZnAu+3yNsjqMOHPeyOVcbm+NzzT5TfCub417fnAu+&#13;&#10;WcNnTpdmv1d8K5vjXjbngm/W8J3TpdlniW9lc9zL5lzwzRq+c7o0+33iW9kc97I5F3yzhu+cLs1+&#13;&#10;v/hWNse9bM4F36zhO6dLsz8gvpXNcS+bc8E3a/jO6dLss8W3sjnuZXMu+GYN3zldmn2O+FY2x71s&#13;&#10;zgXfrOE7p0uzz4Xvy+23Wexcvd9B2Rz3sjkXfLOG75wuzT5PfCub414254Jv1vCd06XZHxTfyua4&#13;&#10;l8254Js1fOd0afb54lvZHPeyORd8s4bvnC7N/pD4VjbHvWzOBd+s4TunS7M/LL6VzXEvm3PBN2v4&#13;&#10;zunS7I+Ib2Vz3MvmXPDNGr5zujT7o+Jb2Rz3sjkXfLOG75wuzb5AfCub414254Jv1vCd06XZF4pv&#13;&#10;ZXPcy+Zc8M0avnO6NPtj4lvZHPeyORd8s4bvnC7N/rj4VjbHvWzOBd9jfVlzRuY46sDxIuzEAvsT&#13;&#10;8K1s0hz3sjlXG5vj8M26NPuT4ptZYHPcy+Zc8M1aWapLsz8lvvW1cNzL5lzwzRo+c7o0+yLxrWyO&#13;&#10;e9mcC75Zw3dOl2Z/Wnwrm+NeNueCb9bwndOl2Z8R38rmuJfNueCbNXzndGn2Z8W3sjnuZXMu+GYN&#13;&#10;3zldmn2x+FY2x71szgXfrOE7p0uzLxHfyua4l8254Js1fOd0afal4lvZHPeyORd8XyZsjqMOHPey&#13;&#10;OVcbm+Nzzb5cfCub417fnAu+x/rS5ozMcfjmeBF2YoF9BXwrmzTHvWzO1cbmOHyzLs2+UnwzC2yO&#13;&#10;e9mcC75ZK0t1afZV4ltfC8e9bM4F36zhM6dLs68W38rmuJfNueCbNXzndGn2NeJb2Rz3sjkXfLOG&#13;&#10;75wuzb5WfCub414254Jv1vCd06XZnxPfyua4l8254Js1fOd0afZ14lvZHPeyORd8s4bvnC7N/rz4&#13;&#10;VjbHvWzOBd+s4TunS7OvF9/K5riXzbngmzV853Rp9g3iW9kc97I5F3yP9SX22yyeXr3fgeOoA8eL&#13;&#10;sBML7BvhW9mkOe5lc642Nsfhm3Vp9k3im1lgc9zL5lzwzVpZqkuzvyC+9bVw3MvmXPDNGj5zujT7&#13;&#10;i+Jb2Rz3sjkXfLOG75wuzb5ZfCub414254Jv1vCd06XZt4hvZXPcy+Zc8M0avnO6NPtL4lvZHPey&#13;&#10;ORd8s4bvnC7N/rL4VjbHvWzOBd+s4TunS7NvFd/K5riXzbngmzV853Rp9m3iW9kc97I5F3yzhu+c&#13;&#10;Ls2+XXwrm+NeNueCb9bwndOl2XfA98XNGVnZHPeyORd8s4bvnC7NvlN8K5vjXjbngm/W8J3Tpdl3&#13;&#10;iW9lc9zL5lzwzRq+c7o0+yviW9kc97I5F3yzhu+cLs3+qvhWNse9bM4F36zhO6dLs78mvpXNcS+b&#13;&#10;c8H33cLmOOrA8S72DhZAmtX2sZ89bmbX4+3a0q7JxxH2h10mwh7xtfjYqP7cA1scvx0u+93M9jnk&#13;&#10;WGkX8m5sl+Z9aOvq3+jn8j609emLH9r6u4t/uS2u0xevybx/bq8ZHnKveyeLTz6qaqxevaF94j57&#13;&#10;rfdte7e99rsXH2AaefS1b2CfO82ud9k1+ZjkQE0XpWtSp9Hf20vZezRSfd+26f/rIMVVIzdYk3x4&#13;&#10;fcFGVaqPqHnTG9pbqrW3VKOi0WujUcxY7GuYhfVhb3kHbtAd9w7MN8fhyTPfnAt7C2tlqQ52tU/P&#13;&#10;urdwjaPm1RlKe0t19Fr02ixn5Jix6vsSroPOlOqYsZixmDFMQfXRdVbkmVrb9+93ylmRXxvmm+Nw&#13;&#10;5Tkrci74Zq0s1cEetrdwjaPmzVmR6xK9VtUlZqzgjN072m+1/WxXe6vWKV6k5ilXPd+mR88ktr6W&#13;&#10;FC/FBivH1tcCHWxHr6X1i5o/ss/ne6+9C+e1lvme+Oa4d8Y4F3qNNfaxnA72sPnmmkbNm/nmumjv&#13;&#10;Ra9Fr83ycwfupZixtTlj9taUdE7lNWnmu4qXme8qF633/g9nP+K1jONl2PZWkXRGTj6FXcUb35UO&#13;&#10;tmtfW/A1P6M6K3b2Gse9vca5MGOs0dc5Hexhfc41jZo3eyjXRXsvei16bZazIvdSzFjMGPdD7C1l&#13;&#10;zqlc04U8Y++W8xrXBb3Gce99jHOh5qyVpTrYw+6hXOOoeXMv4bpEr5XZU7mm0WvRa9wPMWMxY573&#13;&#10;cXEvLeS95T1yXuO6YMY47j0zcS7UnLWyVAd72HmNaxw1b+6hXJfotTL3Eq5p9Fr0GvdDzFjMmOe8&#13;&#10;xr0Ue8va2VvOxFnxntH+q9P7HXhNMN8c957XOBfWe6JH+1TvCZ7oyWuZaMRLsZErx9bXEuzqjLrI&#13;&#10;FmDWfw/M6xc1t/mWPm/T0efDvieKXot9Dfextpni+1js57Gfr8/3sfem81pXn3Pcey/hXLh/s8ZM&#13;&#10;5XSwh93HuKZR82Y/57po70WvRa/N8t457qWYsZgx7ofYW6p+iD11/d9Tz5KzovY5x73rzbmwp7LG&#13;&#10;TOV0sIf1Gtc0at7cx7gu2nvRa9Frs5wVuZdixmLGuB9ibylzVuSaLuQZe5+c17gu6DWOe+9jnAs1&#13;&#10;Z60s1cEedg/lGkfNm3sJ12XN9Nrq+u+J2tlVvEyfV7lovQ+Y/Oy+Yj/itYzjZdijca5udhWnmgfb&#13;&#10;Co/3OuCa9e+JUi9Fzav72LgO2luqo8+j12b5fixmrHqfx/unzBjHvTPGuXAvYY15zulgD5tvrmnU&#13;&#10;vDmncF2096LXCvbaj0YHrE7vV2yteYoXqXnKVfe56dG+1XuCx2x9LSleig1Wjq2vBTrYjl5L6xc1&#13;&#10;f2SfR6/ZZM3D+f4AzmvJV33fIs1x797CuTBjrMHO6WAP29e4plHzZl/jumjvRa9Fr83yvT/3UsxY&#13;&#10;zBj3Q+wtVT/Enrr+76lny1lR+5zj3vXmXNhTWWOmcjrYw3qNaxo1b+5jXBftvei16LVZzorcSzFj&#13;&#10;MWPcD7G3lDkrck0X8oydI+c1rgt6jePe+xjnQs1ZK0t1sIfdQ7nG60TN/67Zz/m11eud4kXWO+Wq&#13;&#10;fSu7Qwfb0WtR82pf6+it6PMy9+/x3hG9Fr2W3mvB/RAzNjczdi7Oipl9jePeeyjnwv2bNdY3p4M9&#13;&#10;7P7NNV3wNf9h8288uC5176V4kV5LueqaK7tDB9vR51Hzag/t6K3o8zL/PnS8d0SvRa+l9yNzP8z1&#13;&#10;jJ2H81pmvjnuvZdwLtzHWMNnTgd72H2Maxo1b85rXBftvei1gr32t1NqnuJFap5y1X2u7A4dbMd6&#13;&#10;R82r+1ZHb9V7S4pHr0WvzfI+j/F9imbsgzivZXqN495e41zYU1mjr3M62MP6nGsaNW/ODlwX7b3o&#13;&#10;tei1WfZU7qV1YsZ+MKXPU7xIn6dctW9ld+hgO2Ysal6dFTp6q97PUzx6rUyvnY+zYqbmHPfWnHNh&#13;&#10;b2GN9c3pYA9bb65p1Ly5h3JdtPei16LXZjkrci/FjK3FGfv+aL9R+h2evCb1fKd4kflOuer1VnaH&#13;&#10;DrZjb4majz6E81pHb6HPOe7tNc6FPmetLNXBHtbnXOOoebOfc12i16q6xIzFjM1yTuUZir1lLe4t&#13;&#10;35vCTvEi851y1eut7A4dbMfeso7U/MM4K3asL+6hHPeuN+dCr7FWlupgD+s1rnHUvNlTuS7Ra2XO&#13;&#10;ilzT6LXoNe6HmLGYMXwfsihds/7OGO6lem/57pQZS/EiZ4eUq5Otr2WO2B/Bea2DhRnjuNc354Jv&#13;&#10;1spSHexh5zWucdS8mW+uS/RamXsJ1zR6LXqN+yFmLGbMc17jXoq9Ze3sLR/FWfE79ptS9q5+RxCv&#13;&#10;Ceab497zGufCerNWlupgDzsrco2j5k2fc12i16q6xIzFjM3y98A8Q7G3xN7C/RB76tzsqRfIeU1r&#13;&#10;znHvfs65MN+ssb45Pe/Y327mu9V3ihfxnXLVNVd2hw72sPv3eD2j5tU8d/RWPe8pHr0WvTbLWTFm&#13;&#10;rPq9yFwHnSnVMWMxY54ZuxBnxcx+znFvr3EunFtYo69zOtjD+pxrWtf8W805leP1GqR4kZqnXJ1s&#13;&#10;fS3BHnn+vmS8nlHzai/p6K3o8zI/d4heq85rXAftLdWxpzruY7GvjT6G81pmX+O4t9c4F+7frNHX&#13;&#10;OR3sYX3ONY2aN+dUrov23pz02jdH+4z2qt7v0MpO8SLslKteb2V36GA7ZixqXu3fHb1Vz1iKR69F&#13;&#10;r83yc6bxnhkztlZn7OM4K2bmm+Pe+eZcuI+xxl6S08EetrdwTaPmzXmN66K9F71WsNf+ZkrNU7xI&#13;&#10;zVOuus+V3aGD7VjvqHl13+rorXpvSfHotei1Wc7I4/sUzdgncF7L9BrHvb3GubCnskZf53Swh/U5&#13;&#10;1zRq3pwduC7ae9Fr0Wuz7KncS/WMfWNKr6V4kV5LuTrZ+lqC7Xq/w3i9o+bV/bqjt+o9NXpt3vTa&#13;&#10;J3FWzKw3x737GufCvsYavZXTwR52/+aaRs2b+zfXRXsvei16bZazIvfSgp+xr9tvs9izer8D16We&#13;&#10;sRQvMmMpV11zZXfoYDvmO2penVM6emuu+/xTOK9l2Bz39jnnwoyxhs+cDvawGeOaRs2bewnXRXsv&#13;&#10;ei16bZbzGvdSzFjMGPfDGtlb7p5S8xQvsq+lXHWfK7tDB9uxp1LNL8J5raPG6DWOe2vOubDerJWl&#13;&#10;OtjD1ptrHDVv9jWuS/RaVZeYsZixWc6pPEOxt8Tewv0w7/fUr01Z7xQvsqemXPWMKbtDl2Z/GmfF&#13;&#10;DhbWm+NeNueCb9bKUh3sYfcxrnHUvJlvrkv0WpmzItc0ei16jfshZixmDN+HLErXrL/7jHtpIe8t&#13;&#10;n8F57av22yz2qN7vwHXBjHHce2biXKg5a2WpDvaw8xrXOGre9DnXJXqtqkvMWMzYLD/b4xmKvSX2&#13;&#10;Fu6H2FPn3576WTkr6npz3Hsv4VzYW1ijt3J6Tthfaea7lZ3iRdgpV+1b2R062MPu3+P1jJpXM9XR&#13;&#10;W/XMpXj0WvTaLGfFmLHq/x+Z66AzpTpmLGbMM2MX47yW2c857u01zoVzC2v0dU4He1ifc03XiZrf&#13;&#10;1ZyR+bXV65/iRdY75ap9K7tDB9vRa1Hzah/r6K3o8zI/8xjvHdFr0Wvp7yS5H2LG5mbGLsFZMbOv&#13;&#10;cdx7D+VcuH+zxvrmdLCH3b+5plHz5pzKddHem5Neu9N+k8bu1XstWtkpXoSdctXrrewOHWzHjEXN&#13;&#10;q/27o7fqGUvx6LXotVl+xjXeM2PGRpfivJaZMY57Z4xz4V7CGvOc08EeNt9c06h5c2biumjvRa8V&#13;&#10;7LU7ptQ8xYvUPOWq+1zZHTrYjvWOmlf3rY7eqveWFI9ei16b5Zw6vk+tIzN2Gc6KmT7nuLfPORf2&#13;&#10;c9aYqZwO9rAZ45pGzZtzC9dFey96LXptlv2ce6mesdun9FqKF+m1lKuTra8l2K7fbzBe76h5db/u&#13;&#10;6K16T41eK9prl+O8lqk5x717C+fC3sIa65vTwR52D+WaRs2beyjXRXsvei16bZbzGvdSzNhanLHb&#13;&#10;7DdpLK/e78BrUs93iheZ75SrXm9ld+hgO/aWqHl1Rurorbnu8ytwVsywOe7tc86FGWMNnzkd7GEz&#13;&#10;xjWNmjf3Eq6L9l70WvTaLGdF7qWYsZgx7oc1srfcOqXmKV5kX0u56j5XdocOtmNPpZpfifNaR43R&#13;&#10;axz31pxzYb1ZK0t1sIetN9c4at7sa1yX6LWqLjFjMWOznFN5hmJvib2F+2GN7KlfnlLzFC+yr6Vc&#13;&#10;dZ8ru0PPJ/ZVOCt2+MR6c9zrm3Oh5qyVpTrYw+5jXOOoebO3cF2i18qcFbmm0WvRa9wPMWMxY/g+&#13;&#10;ZFG6Zv1dGtxLC3lvuRrntS/Zb9JYVr3fgeuCGeO498zEuVBz1spSHexh5zWucdS86XOuS/RaVZeY&#13;&#10;sZixWX62xzMUe0vsLdwPsafOzZ56jZzXtOYc9+7nnAvzzRrrm9Pzjn1LM9+tvlO8iO+Uq665sjt0&#13;&#10;sIfdv8frGTWv5rmjt+p5T/Hotei1Wc6KMWPV79LgOuhMqY4ZixnzzNi1OCtm9nOOe3uNc+Hcwhp9&#13;&#10;ndPBHtbnXNO65jc351SO12uQ4kVqnnJ1svW1BNv1b+7H6xk1r/aSjt6KPi/zc4foteq8xnXQ3lId&#13;&#10;e6rjPhb72uhzOK9l9jWOe3uNc+H+zRp9ndPBHtbnXNOoeXNO5bpo781Jr33RfpvF0ur9Dq3sFC/C&#13;&#10;Trnq9VZ2hw62Y8ai5tX+3dFb9YylePRa9NosP2ca75kxY2t1xq7DWTEz3xz3zjfnwn2MNfaSnA72&#13;&#10;sL2Faxo1b85rXBftvei1gr32hSk1T/EiNU+56j5XdocOtmO9o+bVfaujt+q9JcWj16LXZjkjj+9T&#13;&#10;NGOfx3kt02sc9/Ya58Keyhp9ndPBHtbnXNOoeXN24Lpo70WvRa/NsqdyL60TM3bTlD5P8SJ9nnLV&#13;&#10;vpXdoYPtmLGoeXVW6Oitej9P8ei1Mr12Pc6KmZpz3FtzzoW9hTXWN6eDPWy9uaZR8+YeynXR3ote&#13;&#10;i16b5azIvbTgZ+xG+20Wu1Xvd+C61DOW4kVmLOWqa67sDh1sx3xHzatzSkdvzXWf34DzWobNcW+f&#13;&#10;cy7MGGv4zOlgD5sxrmnUvLmXcF2096LXotdmOa9xL8WMxYxxP6yRveWGKTVP8SL7WspV97myO3Sw&#13;&#10;HXvqOlLzG3FW7Fhf9DnHvevNudBrrJWlOtjDeo1rHDVv9lSuS/RaVZeYsZixWc7IPEOxt8Tewv2w&#13;&#10;RvbU66fUPMWL7GspV93nyu7Qpdk34bzWwULNOe5lcy74Zq0s1cEedi/hGkfNm/nmukSvlTmvcU2j&#13;&#10;16LXuB9ixmLG8L3AonTN+vssuJdib1k7e8sXcFb8vP0mjWdU77XgNcF8c9x7XuNcWG/WylId7GFn&#13;&#10;Ra5x1Lzpc65L9FpVl5ixmLFZfrbHMxR7S+wt3A+xp87NnvpFOa9pzTnu3c85F+abNdY3p+eEfV0z&#13;&#10;Y63sFC/CTrlq38ru0MEedg8dr2fUvJqpjt6qZy7Fo9ei12Y5r8WMVf//yFwHnSnVMWMxY+vrjN2M&#13;&#10;s2LmXsJxb59zLpyZWGOmcjrYw2aMa1rX/HPNGZnj9RqkeJGap1ydbH0twXb9Lo3xekbNq72ko7ei&#13;&#10;z8v83CF6rTorch20t1THnuq4j8W+NroF57XMvsZxb69xLty/WaOvczrYw/qcaxo1b86pXBftvTnp&#13;&#10;tWvtN2nsWr3foZWd4kXYKVe93sru0MF2zFjUvNq/O3qrnrEUj16LXpvlZ1zjPTNmbPQlnNcyM8Zx&#13;&#10;74xxLtxLWGOeczrYw+abaxo1b85MXBftvei1edJr10xZ7xQvst4pVz1jyu7QwXb0WtS8umd29Fa9&#13;&#10;r6V49Fr02ixn5PE9kmbsyzgrZnqN495e41zYU1mjr3M62MP6nGsaNW/ODlwX7b3otei1WfZU7qV6&#13;&#10;xq6e0mspXqTXUq5Otr6WYLve7zBe76h5db/u6K16T41eK9prt+K8lqk5x717C+fC3sIa65vTwR52&#13;&#10;D+WaRs2beyjXRXsvei16bZbzGvdSzNhanLGr7Ddp7FK934HXpJ7vFC8y3ylXvd7K7tDBduwtUfPq&#13;&#10;jNTRW3Pd57fhrJhhc9zb55wLM8YaPnM62MNmjGsaNW/uJVwX7b3otei1Wc6K3EsxYzFj3A9rZG+5&#13;&#10;ckrNU7zIvpZy1X2u7A4dbMeeSjW/Hee1jhqj1zjurTnnwnqzVpbqYA9bb65x1LzZ17gu0WtVXWLG&#13;&#10;YsZmOafyDMXeEnsL98Ma2VOvmFLzFC+yr6VcdZ8ru0PPJ/YdOCt2+MR6c9zrm3Oh5qyVpTrYw+5j&#13;&#10;XOOoebO3cF2i18qcFbmm0WvRa9wPMWMxY/g+ZFG6Zv1dGtxLC3lvuRPntcvtt1nsXL3fgeuCGeO4&#13;&#10;98zEuVBz1spSHexh5zWucdS86XOuS/RaVZeYsZixWX62xzMUe0vsLdwPsafOvz31Ljkr6npz3Hsv&#13;&#10;4VzYW1ijt3J6TtiXNfPdyk7xIuyUq/at7A4d7GH37/F6Rs2rmerorXrmUjx6LXptlrNizFj1/4/M&#13;&#10;ddCZUh0zFjPmmbGv4LyW2c857u01zoVzC2v0dU4He1ifc03XiZpf2pyR+bXV65/iRdY75ap9K7tD&#13;&#10;B9vRa1Hzah/r6K3o8zI/8xjvHdFr0Wvp7yS5H2LG5mbGvoqzYmZf47j3Hsq5cP9mjfXN6WAPu39z&#13;&#10;TRd8zS+x32bx9Or9DlyXuvdSvEivpVx1zZXdoYPt6POoebWHdvRW9Hk1/zFjMWOz/HxtfK9YR/aW&#13;&#10;r+G8lplvjnv7nHPhPsYae0lOB3vYjHFNo+bNeY3ror0XvVaw1y6eUvMUL1LzlKvuc2V36GA71jtq&#13;&#10;Xt23Onqr3ltSPHotem2Ws+L4PkUzdjfOa5le43hXr+1gAaRZbR/72eNmdj3eri3tmnwcYX/YZSLs&#13;&#10;EV+Lj43qzz2wxfHb4RqN9rfPIcdKu5B3Y7uG5/3pFkduh6s9746JsaiF8Tj7xzvftheA1/5kuyYf&#13;&#10;1StfvRrPedyG3158z2O/vXjymlfY57a366V2HWoL83z7osPtccLZdDQ6c7iXtVMjK914HeDrULtW&#13;&#10;mR/8u6ZzrRD2UH9cYJ+3jw02XTLaYeXodaMTR8eNjh69xf477GPFzVdtMlo1Gn1/1REnrH6P/fPt&#13;&#10;Kn+TbMV5F+Lzk49V6evf8Zrq60dH/+HMf7T4N9Pn9x1t8KzJ1+LxgvT5h1798K/HuvLHmT98+6LR&#13;&#10;UaPR79LXcwx/nuTVl/er9PWvuPa5ixFbcUvl59gPbzLWo2/uOX59qx53+jj/RONrjzltPAJ136De&#13;&#10;qD/m4YkvPGN0mD3iOsuuZ9sTzrXHg+0Rz/3jK5+24lS7fmHDdaI9AZ87yC7+mPTwIfbJpXbta9ek&#13;&#10;Rzdfz3t04gM1m9Tpfvvz9Xb92q677OI6nb7ZaHTPJtPrtNyep3VqY4EB1n/Zpaw7HKz1ed9oq9OB&#13;&#10;tgiHWI0Osscj7ZHXZA/r27fZAuJzud7d3eJ91gSMQ+xrsScr680O1nxbk5usPtvY9WW7drDL/lfv&#13;&#10;J4/ZcjT61qOnr8k+9hxdk/lWpy3tJoF9dzt71H33h9v023eXzbM67WR+bJTGZ4ND7XGV1Qd78IHr&#13;&#10;+jnhxN/oOeEl9rLrj0ecE9LX29I/7KPHOWGcFzPFH6XPCZN73t4GwR67wh5fa4/gTs4GW9mL/29b&#13;&#10;LHwut78utfjhdk327/l4NkCdnpDqtFdLnU7+k+l12nMB1GlX8/gHu/ay6zFSp1tNP/io6XVa1lKn&#13;&#10;SW9hr+DeBWuFXcrC3tuHtdSeO997F2tyr11Yk3+1y5ahnnGsyXF23sTncjM+y5qAtcIuZWFN+rAW&#13;&#10;ypxcazXCmnzdLl2Tf99k+post+dp7+5on5vcX3lOwFphl7KwJn1YS+25yppv57VdzeMZdmFNPmmX&#13;&#10;rskxG5ddE7BWtLCwJn1Ye9pzF8KavMx8Yk1OsEvX5Cd2Q8DncnvX7hbXOu1on2ubE7BW2KUsrEkf&#13;&#10;1lJ7rrLm45zsbD6xJivt0jV5qdWq5JqAtaKFhTXpw1oIc3K81edIK/op9vg2e+Q1+Z8NR6N/2Xz6&#13;&#10;miyz52rvts3JWxPr9BbW4Rv1Y2GvXWrXJL+9vDMnf7aXW5/xwICvs+xRfZ3fk7W7PbePr/cl1jkt&#13;&#10;rF/3ZC2x5z7FromXLl/n2dfA14X2qL6esHG/Gr7envviHiwwwLrCHpX1pp6sk+y5F9jFvubbvnav&#13;&#10;+UOdfmqPWqfb7C9l+szQHvbcPr32z4n1ixbWVnYe78Pa1Z671C5ek8mfeYZ+aV8DX/9mj+rrwJ6s&#13;&#10;vey5fXyBAdZ/trCu6claYs99il0TL5t37A0P2teA9Xt7VF8/68nqO0NggLWhXcp6mn1P22e9TrIc&#13;&#10;F9jFvubbDC2z+qBO+7bUCT8j6VMn/KylT6/tl1grWlj39GT1nSEw4OuFLaxFdpDs42ufnr5elFgH&#13;&#10;t7CO7MlaYqw+M3RIYr2yhfWJnqy+MwQGanhsC+uBnqyFMEPnpzp9oqVOP3pMv15b1rPXwMCaXNrC&#13;&#10;etoW/VhLe7IuS6yrW1hn92T1nddrEusLLay7e7KW9fR1c2Ld1cJ6ypb9ari8JwsMrNfdLaz39WQt&#13;&#10;MVafveHrifW9FtaNPVl99wYw4OsnLaz/7claCHvDH1KdVrfU6cdb9+u1/W39+9xfR/b9NdbkUfao&#13;&#10;Z55l2/RjLevJenRibdPC+khP1vKeLDDg609bWL/pyVpirD4zBAZYT2xhbbNtvxr2naElibVbC+v1&#13;&#10;PVnzbYZ2snWyo0Xn3ze/f8PRCNfdVjP72GDTR7wvbcnouaOT7X1qx4y/oO9/jkrv6+r7vrTJ3x/X&#13;&#10;70u7/+1n4X1pk7/3tfePXYT3Y034t+j70tLXVzYmX2XfOKX3pW2Z3lfWRKo/TfJaiz78I3395H1p&#13;&#10;Rznfl3aYZce1lV2bGuyp9vhYewR38vfNh5k4psd7Rw6255xtF38fNfmzLWX9s6Ot7M//ZxdYm7Ww&#13;&#10;/sO+bwP/ILv4g9/3dqoF3mLXJP/mHd+LgvWgXWD90S7kZV8f6MHC7F1rVx/W/fZ1YOH9Y8r6rX3v&#13;&#10;O83X0fa8vr5+llgPtLDO68F6gz3vWLv6+PqnxPp5C2vnHix4ekFP1r2J9eMW1q83nV7DJfa8Pezq&#13;&#10;4+s79nVYr3+wS9frGz1YJ9vz+q7X1xPruy2sV/VgvdGe9yy7+vi6K7G+0cJ6Yg/WEnte3xremlhf&#13;&#10;aWH9fpPp63XiDKzrE+v2FtYPerBmWa/LEuuGFtbRPVhH2/P69sYnE+uKFtbqjafX8BR73rF29emN&#13;&#10;C+3rnmrXp+3Snr+zB+ut9ry+fXhOYn2shfX2Hqw32PP6+jozsc5tYf1ZDxbWqu8edVpivbeF9fON&#13;&#10;hq3X+vwzx52sDovt2tCuQ+1aZY2FP+v7B9e589zSnT4o57kbs+e59PWLzBt/9DjPjfNi3h72MUfn&#13;&#10;uScZ6F127WbXx+yy/9Xnnt/aWe7Bx0zv0ZfZc7Cv7GgX1rbrjLWrJQdruV3Kep79vLcP6zjLv9Su&#13;&#10;aSz8HBss/BxbWaf0ZL3DOIf3YO2TWCtbWF/tycL+dVQPFhjw9YIW1vZW/D41XGKcpT1Yz08s/Bxb&#13;&#10;a/jcnizslSt7sF6cWK9oYZ3Zk/U64xzVgwUGanh0C+sXPVlvMs7xPVhggHVSC+s5Nih91gv3tT6s&#13;&#10;ExLr1BbWRT1ZbX04H+83O9P34lbe4j8/WDHjzw9Wpa+vf35w2lFny79ru5PvNxfozw/S13fdb36X&#13;&#10;vh5e+cN+fjDOay3zsI9fpa+f/PzA++/aDrPsuBYbyG4ro+3t8Un2CO7k++xHWWAX+wQ+d5Bd/MHf&#13;&#10;07/IAqfYNe0esI0lAmuJPSrrkJ6sU+35Z/RgPTGx8PqV9Z2eLOwpylqfZ2+yPhuar8n675zqtLyl&#13;&#10;TnvavbLP+u9q+VbKmsy3OqE+6N1ntdTptJ51Wm7PP0Xq1LYmByQW/m5ce/f+nqxlLay5WpOJB+x1&#13;&#10;yrBvt8cfR9h/l1Z/HP93sn9sbApf89rtcN23xSYjXKPRAXZtZtf+6XGFPW5v1+Tj5Qa7zuozYW9q&#13;&#10;P0ecfC+D1zH5s31J/Wf0vR2fR9vahY8t7cKf/x8AAP//AwBQSwMEFAAGAAgAAAAhANsxUxnlAAAA&#13;&#10;DgEAAA8AAABkcnMvZG93bnJldi54bWxMj8tqw0AMRfeF/sOgQnfN+FGX2vE4hPSxCoEmhdLdxFZs&#13;&#10;E4/GeCa28/dVV+1GSFzp6p58NZtOjDi41pKCcBGAQCpt1VKt4PPw9vAMwnlNle4soYIrOlgVtze5&#13;&#10;zio70QeOe18LNiGXaQWN930mpSsbNNotbI/E2skORnseh1pWg57Y3HQyCoInaXRL/KHRPW4aLM/7&#13;&#10;i1HwPulpHYev4/Z82ly/D8nuaxuiUvd388uSy3oJwuPs/y7gl4HzQ8HBjvZClROdgsckjXhVQcIY&#13;&#10;rKdRys1RQRynCcgil/8xih8AAAD//wMAUEsDBBQABgAIAAAAIQCOIglCugAAACEBAAAZAAAAZHJz&#13;&#10;L19yZWxzL2Uyb0RvYy54bWwucmVsc4SPywrCMBBF94L/EGZv07oQkabdiNCt1A8YkmkbbB4kUezf&#13;&#10;G3BjQXA593LPYer2ZWb2pBC1swKqogRGVjql7Sjg1l92R2AxoVU4O0sCForQNttNfaUZUx7FSfvI&#13;&#10;MsVGAVNK/sR5lBMZjIXzZHMzuGAw5TOM3KO840h8X5YHHr4Z0KyYrFMCQqcqYP3is/k/2w2DlnR2&#13;&#10;8mHIph8Krk12ZyCGkZIAQ0rjJ6wKMgPwpuarx5o3AAAA//8DAFBLAQItABQABgAIAAAAIQCm5lH7&#13;&#10;DAEAABUCAAATAAAAAAAAAAAAAAAAAAAAAABbQ29udGVudF9UeXBlc10ueG1sUEsBAi0AFAAGAAgA&#13;&#10;AAAhADj9If/WAAAAlAEAAAsAAAAAAAAAAAAAAAAAPQEAAF9yZWxzLy5yZWxzUEsBAi0AFAAGAAgA&#13;&#10;AAAhAFokKOQNBAAAaQoAAA4AAAAAAAAAAAAAAAAAPAIAAGRycy9lMm9Eb2MueG1sUEsBAi0AFAAG&#13;&#10;AAgAAAAhAD8cBCaSewEAFAoPABQAAAAAAAAAAAAAAAAAdQYAAGRycy9tZWRpYS9pbWFnZTEuZW1m&#13;&#10;UEsBAi0AFAAGAAgAAAAhANsxUxnlAAAADgEAAA8AAAAAAAAAAAAAAAAAOYIBAGRycy9kb3ducmV2&#13;&#10;LnhtbFBLAQItABQABgAIAAAAIQCOIglCugAAACEBAAAZAAAAAAAAAAAAAAAAAEuDAQBkcnMvX3Jl&#13;&#10;bHMvZTJvRG9jLnhtbC5yZWxzUEsFBgAAAAAGAAYAfAEAADyE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2" type="#_x0000_t75" style="position:absolute;width:29883;height:211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OwLxgAAAOAAAAAPAAAAZHJzL2Rvd25yZXYueG1sRI/RagIx&#13;&#10;FETfC/5DuIIvRbMqLbIaRRShfRKtH3DdXDeLm5slibvbfn1TEPoyMAxzhllteluLlnyoHCuYTjIQ&#13;&#10;xIXTFZcKLl+H8QJEiMgaa8ek4JsCbNaDlxXm2nV8ovYcS5EgHHJUYGJscilDYchimLiGOGU35y3G&#13;&#10;ZH0ptccuwW0tZ1n2Li1WnBYMNrQzVNzPD5tG/LXzP5/Xx9vs1SBXx217KjqlRsN+v0yyXYKI1Mf/&#13;&#10;xhPxoRXM5/B3KJ0Buf4FAAD//wMAUEsBAi0AFAAGAAgAAAAhANvh9svuAAAAhQEAABMAAAAAAAAA&#13;&#10;AAAAAAAAAAAAAFtDb250ZW50X1R5cGVzXS54bWxQSwECLQAUAAYACAAAACEAWvQsW78AAAAVAQAA&#13;&#10;CwAAAAAAAAAAAAAAAAAfAQAAX3JlbHMvLnJlbHNQSwECLQAUAAYACAAAACEAr9TsC8YAAADgAAAA&#13;&#10;DwAAAAAAAAAAAAAAAAAHAgAAZHJzL2Rvd25yZXYueG1sUEsFBgAAAAADAAMAtwAAAPoCAAAAAA==&#13;&#10;">
                  <v:imagedata r:id="rId26" o:title=""/>
                </v:shape>
                <v:shape id="Text Box 12" o:spid="_x0000_s1033" type="#_x0000_t202" style="position:absolute;left:6786;top:1897;width:9719;height:1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2C07B2C4" w14:textId="247C9E96" w:rsidR="00473F20" w:rsidRPr="001C2454" w:rsidRDefault="00473F20" w:rsidP="001C2454">
                        <w:pPr>
                          <w:rPr>
                            <w:sz w:val="10"/>
                            <w:szCs w:val="10"/>
                          </w:rPr>
                        </w:pPr>
                        <w:r w:rsidRPr="001C2454">
                          <w:rPr>
                            <w:sz w:val="10"/>
                            <w:szCs w:val="10"/>
                          </w:rPr>
                          <w:t>Legal size</w:t>
                        </w:r>
                        <w:r w:rsidRPr="00473F20">
                          <w:rPr>
                            <w:sz w:val="11"/>
                            <w:szCs w:val="11"/>
                          </w:rPr>
                          <w:t xml:space="preserve"> </w:t>
                        </w:r>
                        <w:r w:rsidRPr="001C2454">
                          <w:rPr>
                            <w:sz w:val="10"/>
                            <w:szCs w:val="10"/>
                          </w:rPr>
                          <w:t>7.</w:t>
                        </w:r>
                        <w:r w:rsidR="006A093C" w:rsidRPr="001C2454">
                          <w:rPr>
                            <w:sz w:val="10"/>
                            <w:szCs w:val="10"/>
                          </w:rPr>
                          <w:t>6</w:t>
                        </w:r>
                        <w:r w:rsidRPr="001C2454">
                          <w:rPr>
                            <w:sz w:val="10"/>
                            <w:szCs w:val="10"/>
                          </w:rPr>
                          <w:t xml:space="preserve"> cm</w:t>
                        </w:r>
                      </w:p>
                      <w:p w14:paraId="3E61C333" w14:textId="77777777" w:rsidR="00473F20" w:rsidRPr="001C2454" w:rsidRDefault="00473F20" w:rsidP="00473F20">
                        <w:pPr>
                          <w:rPr>
                            <w:sz w:val="10"/>
                            <w:szCs w:val="10"/>
                          </w:rPr>
                        </w:pPr>
                      </w:p>
                    </w:txbxContent>
                  </v:textbox>
                </v:shape>
                <v:line id="Straight Connector 10" o:spid="_x0000_s1034" style="position:absolute;visibility:visible;mso-wrap-style:square" from="15987,2242" to="15987,1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9g9xQAAAOAAAAAPAAAAZHJzL2Rvd25yZXYueG1sRI/dSgNB&#13;&#10;DEbvBd9hiOCdna2IP9tOS1EEEQRbfYAwE3fX7mS2M2l3fXtzIXgTvhByPs5yPcXenCiXLrGD+awC&#13;&#10;Q+xT6Lhx8PnxfHUPpghywD4xOfihAuvV+dkS65BG3tJpJ41RCJcaHbQiQ21t8S1FLLM0EOvtK+WI&#13;&#10;omtubMg4Kjz29rqqbm3EjrWhxYEeW/L73TE6iDd3rz5vx8M7e88P30dJb16cu7yYnhY6NgswQpP8&#13;&#10;f/whXoI6qIIKaQC7+gUAAP//AwBQSwECLQAUAAYACAAAACEA2+H2y+4AAACFAQAAEwAAAAAAAAAA&#13;&#10;AAAAAAAAAAAAW0NvbnRlbnRfVHlwZXNdLnhtbFBLAQItABQABgAIAAAAIQBa9CxbvwAAABUBAAAL&#13;&#10;AAAAAAAAAAAAAAAAAB8BAABfcmVscy8ucmVsc1BLAQItABQABgAIAAAAIQC2q9g9xQAAAOAAAAAP&#13;&#10;AAAAAAAAAAAAAAAAAAcCAABkcnMvZG93bnJldi54bWxQSwUGAAAAAAMAAwC3AAAA+QIAAAAA&#13;&#10;" strokecolor="#ffc000" strokeweight=".5pt"/>
              </v:group>
            </w:pict>
          </mc:Fallback>
        </mc:AlternateContent>
      </w:r>
      <w:r>
        <w:rPr>
          <w:noProof/>
        </w:rPr>
        <mc:AlternateContent>
          <mc:Choice Requires="wpg">
            <w:drawing>
              <wp:anchor distT="0" distB="0" distL="114300" distR="114300" simplePos="0" relativeHeight="251662336" behindDoc="0" locked="0" layoutInCell="1" allowOverlap="1" wp14:anchorId="619ABA6B" wp14:editId="732A3E52">
                <wp:simplePos x="0" y="0"/>
                <wp:positionH relativeFrom="column">
                  <wp:posOffset>-74762</wp:posOffset>
                </wp:positionH>
                <wp:positionV relativeFrom="paragraph">
                  <wp:posOffset>36626</wp:posOffset>
                </wp:positionV>
                <wp:extent cx="2988310" cy="2103755"/>
                <wp:effectExtent l="0" t="0" r="0" b="4445"/>
                <wp:wrapNone/>
                <wp:docPr id="14" name="Group 14"/>
                <wp:cNvGraphicFramePr/>
                <a:graphic xmlns:a="http://schemas.openxmlformats.org/drawingml/2006/main">
                  <a:graphicData uri="http://schemas.microsoft.com/office/word/2010/wordprocessingGroup">
                    <wpg:wgp>
                      <wpg:cNvGrpSpPr/>
                      <wpg:grpSpPr>
                        <a:xfrm>
                          <a:off x="0" y="0"/>
                          <a:ext cx="2988310" cy="2103755"/>
                          <a:chOff x="0" y="0"/>
                          <a:chExt cx="2988310" cy="2103755"/>
                        </a:xfrm>
                      </wpg:grpSpPr>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88310" cy="2103755"/>
                          </a:xfrm>
                          <a:prstGeom prst="rect">
                            <a:avLst/>
                          </a:prstGeom>
                        </pic:spPr>
                      </pic:pic>
                      <wps:wsp>
                        <wps:cNvPr id="11" name="Text Box 11"/>
                        <wps:cNvSpPr txBox="1"/>
                        <wps:spPr>
                          <a:xfrm>
                            <a:off x="695864" y="264544"/>
                            <a:ext cx="977661" cy="186266"/>
                          </a:xfrm>
                          <a:prstGeom prst="rect">
                            <a:avLst/>
                          </a:prstGeom>
                          <a:solidFill>
                            <a:schemeClr val="lt1"/>
                          </a:solidFill>
                          <a:ln w="6350">
                            <a:noFill/>
                          </a:ln>
                        </wps:spPr>
                        <wps:txbx>
                          <w:txbxContent>
                            <w:p w14:paraId="186AEA7B" w14:textId="6245CF9B" w:rsidR="00473F20" w:rsidRPr="001C2454" w:rsidRDefault="00473F20" w:rsidP="00473F20">
                              <w:pPr>
                                <w:rPr>
                                  <w:sz w:val="10"/>
                                  <w:szCs w:val="10"/>
                                </w:rPr>
                              </w:pPr>
                              <w:r w:rsidRPr="001C2454">
                                <w:rPr>
                                  <w:sz w:val="10"/>
                                  <w:szCs w:val="10"/>
                                </w:rPr>
                                <w:t>Legal size 7.</w:t>
                              </w:r>
                              <w:r w:rsidR="006A093C" w:rsidRPr="001C2454">
                                <w:rPr>
                                  <w:sz w:val="10"/>
                                  <w:szCs w:val="10"/>
                                </w:rPr>
                                <w:t>6</w:t>
                              </w:r>
                              <w:r w:rsidRPr="001C2454">
                                <w:rPr>
                                  <w:sz w:val="10"/>
                                  <w:szCs w:val="10"/>
                                </w:rPr>
                                <w:t xml:space="preserve"> cm</w:t>
                              </w:r>
                            </w:p>
                            <w:p w14:paraId="6F98BCB8" w14:textId="77777777" w:rsidR="00473F20" w:rsidRPr="001C2454" w:rsidRDefault="00473F20">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a:off x="1604513" y="316302"/>
                            <a:ext cx="0" cy="139192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9ABA6B" id="Group 14" o:spid="_x0000_s1035" style="position:absolute;left:0;text-align:left;margin-left:-5.9pt;margin-top:2.9pt;width:235.3pt;height:165.65pt;z-index:251662336" coordsize="29883,2103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bFjQWBAAAZwoAAA4AAABkcnMvZTJvRG9jLnhtbLxW224bNxB9L9B/&#13;&#10;IPY9llaXtSRYDly5NgIYiRG7yDNFcbVEuCRLUpbcr+8Z7q5kSw5yKdAHy7zMcIZnzhnuxftdrdmT&#13;&#10;9EFZM8/ys37GpBF2pcx6nv31ePNukrEQuVlxbY2cZ88yZO8vf//tYutmcmArq1fSMxxiwmzr5lkV&#13;&#10;o5v1ekFUsubhzDppsFlaX/OIqV/3Vp5vcXqte4N+v+htrV85b4UMAavXzWZ2mc4vSynip7IMMjI9&#13;&#10;z5BbTL8+/S7pt3d5wWdrz12lRJsG/4Usaq4Mgu6PuuaRs41XJ0fVSngbbBnPhK17tiyVkOkOuE3e&#13;&#10;P7rNrbcbl+6ynm3Xbg8ToD3C6ZePFR+fbr17cPceSGzdGlikGd1lV/qa/iNLtkuQPe8hk7vIBBYH&#13;&#10;08lkmANZgb1B3h+ej8cNqKIC8id+ovrzO569LnDvVTpOiRn+WgwwOsHg+1yBV9x4mbWH1D90Rs39&#13;&#10;1417h3I5HtVSaRWfE/VQGErKPN0rce+bCeC890yt5tkwz5jhNSiPbYrKsAKMyYWsGh9Od7qz4mtg&#13;&#10;xi4qbtbyKjiwFloi695r8zR9FXCplbtRWlOdaNxeDQw/Ysgb6DTsu7ZiU0sTGzl5qXFLa0KlXMiY&#13;&#10;n8l6KXEd/2GVEuKzEL2MoqKAJQJ/RrKU6IuNlOUhMbpCAMH+K6X2xABoPsRbaWtGAySHHFANPuNP&#13;&#10;d6HNpjNpMWwSSJkhH6I6+k3o4MLsBLCfktRDxZ1ECnTsgQP5ngOPpJc/7I5hKQktmZHsWNxhvS03&#13;&#10;uX8DqmI6nhSjjJHMitF4NGpU1ulwen5eFAhHMswnxaAoEn06Lf0kZCim1WrVESt1Y7nQnj1x9FEd&#13;&#10;G24eWWnDtvOsGI77qRbGkntDDW1QhsPlaBR3y10SyqADZGlXz8DDW1QUDSU4caNQ3jse4j336MpY&#13;&#10;xEsTP+Gn1BaxbDvKWGX9P2+tkz0qi92MbdHl51n4e8OpBegPBjWf5qMRPQtpMhqfDzDxL3eWL3fM&#13;&#10;pl5YAACckV0akn3U3bD0tv6CB+mKomKLG4HY8yx2w0Vs3h48aEJeXSWjprPcmQeHfpQn7Ii8j7sv&#13;&#10;3LuW4RF1/mg7lp0QvbElBRh7tYm2VEkFhHODags/GP8/UX/adb+H6LlaV5EtrDHQqfVs2lUcSlmY&#13;&#10;9uX5JvHzoj8a58PE/GFeDPuJMHzWMR8wJ9IPp/kU5WsI1z1dXRdoYdTKkEpP8KNeQsvE0yNWB79e&#13;&#10;7pl/c7Po97sYLySC1vQGxUN81rI59rMsQfYk8xSBPm8OguJCoAF3otIG1mTVtNfWsRHVkRJfO7b2&#13;&#10;5CrTp88+6g847z1SZGvi3rlWxvqE2lH0uOtSLhv7TuTNvQ/so5rQLNEvPev4msHaq8+ll/Nkf/g+&#13;&#10;vPwXAAD//wMAUEsDBBQABgAIAAAAIQC7kyz4bp4BAHytEQAUAAAAZHJzL21lZGlhL2ltYWdlMS5l&#13;&#10;bWbsewk4lG3791hCEir7Orap7LMYVGRnZCch22CsY8lOosWSEIZsk31LRVkKCVnKvmQfFcmWLYko&#13;&#10;63/G8uR5nr73fZ7e7/3+x3ccj+OY+77u9brO3/27ftd5XeeJCAAAoPG/vT9dYgAgk2jvCAAgPw0A&#13;&#10;eJ0EAICK6koAABHAL/8IgJoHACD9cct2aRZ/opAEAJDBP/v5D9cAH0gBV/NIAPgXAKia8Rv8T1kB&#13;&#10;IY9/RGbv1r16CVUDlRS0CPueJgBAEL/n01JQEgILQyn56se/jM/kLqZ11r+ihAFFgc4W9pRnzgBF&#13;&#10;1FBONu62QDH8KR2giJId2h3lit+jke4oBZSlsxUKKC1N6ebuikI6UnoTPUlQdx6F0wbPr9PH1OMa&#13;&#10;3zypdY7uz5EqyWWAd9blhHA31h6+W4IwWppfYccUZX075+lpWWehcHnJZWK8VaVjSUCq+2vbg4yK&#13;&#10;CzpTX32VMeE9Syr6ITCj7OiHPFuSmgJ+mVvDmCoKOC8ybaOtRWpDSZMu2XOJs/3sWMvb1oUW81i7&#13;&#10;kkntWH7fl313aUzFYdVHRPXOrYulF+qMOHi3BecaP2S3E1nwWblpl18SrgMpLh6y1GunsD4foYcU&#13;&#10;fZOCKD710VriYvtntIt8Xcbd95IOQwlCx70LOrhHCiWN26Rdo4dfHejSCfuQPWP2yezTp63NyeGz&#13;&#10;+ktfjleh1CEjeYXrHg8XVnOVFc+uP2mjLKRfUMDqo4sy6IzNTWxU5qEKmhbdWq+01Umq4clcxcNa&#13;&#10;qSpjHvTcU4iQTuai0cM1slo324IHYprScfIF0G7SL2S+Ws2fze+Qsx1MGRnFHOAnW1BJCbQXZxPV&#13;&#10;G2aQzWk5mJMgQl8pfO5ubESWXx1bTfYRGVFVwBlc9GPoZ+ms8Bu8c3zQMLJDyyABTQfFQYPHtrNI&#13;&#10;jvyuE1yfx4TjhEybXp9p7DKFFCe0i5yy974xaulOe8Zo4QTP57Ejgj4NbNZN8YLgokSUwn077UUW&#13;&#10;41Ky0YjPKfG0R5Tbb9m96KrtiRZgilnCnE/F1PhNnY5CDtIfzzFpH87sEp40Xf4g2nBSsKLtknya&#13;&#10;HvkgC49DNn2ur7GaW22pRuNgHOTq4GK4UU0cvaIuT96MCtSx6361mZaa23oTvf21uacGMoiSb3K9&#13;&#10;OD1Bjo8NijjfBllALg2XEcW4hyOL3j3meYGHLLTlDMxGb+fGJasTuj7I+rGnPblQAvbonL2TJkk5&#13;&#10;6gMKtYm/gUEvK0xF3Og7o/TMaI3pPTC3+Ea9AXly4Q1PouxZP0qtY533vEt14RYnsJWmkucrQH0c&#13;&#10;EdcPBDo+eaA6Nyqfa7om1OvgHoGByIv0xDvVNb/TdBsKzum57eWYoyHArCxW+OjtEQlGofaJIdNS&#13;&#10;rezQdxhzT9XS92liqqwnZzxJ263ENfLufKAbYbgrXnOU/IaHD22u40K0vXjXPNF8WuEUKtGx/eRa&#13;&#10;Hv2XkNewsi9kbQUWWrFvg/kn3zvCsk9cVXLRLvNlVJ9kBZ9Qj3h050tKaVxpyHr3kUuJq4L3F9/Y&#13;&#10;q9qee9A0564KLQnpVWb73uqlu5rMcHa+JdRR8PR8jU12rOdz2PvzT/OSxe8eo1mkHv2eeL8lbmXa&#13;&#10;YEg37JZ+YRx/dkec1+wE6XxunNfTOxfYZsy8PSoC+k2uU+fAOYSWmLaqXpOcn7QBMLBtujWmaeuZ&#13;&#10;iJatTRSJ+pHMfQBgL8u467MesJCnFzPn0eo+vpiRwcs+6iLzqqH5+oOO8NOQzHRLC+SSK6akQjer&#13;&#10;o5c+Q2LUk0rpfhNK2r8x5IFfWT5GP/Zec2hkaS/vS4CD9jfccTbYcu1qg5/r8Klh7YTOZblLmFKH&#13;&#10;99m3PGImnyrkfMy7OP2wigxtUBdHj6xhmYlRtdTPwY26qZcyeqLs6S3YDXQcO6I/8XdmyOt8N9Q4&#13;&#10;5c5O+2nLdSuFdWLU1ayhe7wKWfCKJMwILpXCTpdNI995WSrv26kImk83ZhKYViMi307GXncLvffV&#13;&#10;27ej2zUM/MFnMIH1tH+Uddb08ICkA9tZldE1nCfaZbImsvkb0QVx0wnW6i0ii3HNCUqUk9Wu1OFL&#13;&#10;BIUkyCJhD4bAJAhXCWXIPvXU83FBAUW0kDbbW1eUkzsQuqOkOig3Zw9XS5QbEL5zQt7ZyR1/3Q1I&#13;&#10;UF+81KqjrOyQcs7ewIui+BMwiCQQKgoxocSr7W49hOf2VFrL1dlSF+UOvIivTEEJKKKH8nYHiiAc&#13;&#10;8RXL7e7ld/cIoAlQRN4Z7eyq64K0RAEJIi/vBgaKE6rFvx4v7viWbJ/W04MD8fVuN0dPTwIIBe+V&#13;&#10;YUDI9v34mvQgQMjO6EB41kDTwh5lSXicEl89DAjetQbhKAYE71qKcIQCwQSU8FYiHMFAib0iBAgm&#13;&#10;2KqDH1KAIrq2SCs7J5vtN+na4i/tNkTXFgqE7NyGvwcMBO8+rmuLb+wuuLq2+AbuNlbXVgwI2akN&#13;&#10;j90P+Lbft4ffPjx27dqtfvsDQgiAObtaueHxhUAk4KKE6ncLYKiYhCT+BB5UBWdHpJ0T5UX8RTDh&#13;&#10;WNEb/0Gt8M9YI9FuqN0t/rySh5Olu52zExD6W7P2qEN48a+0CQIR22nTdgECEZWU+NU27UC4DycC&#13;&#10;vv95m6AS4F9t0Q6FfrRo+yv/Sot+/+XE4ZBfbdEe3/e64jbXfrlFQmCo6DY6v3Hrl8i007v2wbRf&#13;&#10;iP4Tgu807pfatNOZfrRpWw72gNp1LcG7vuWOVu4JiIiuh4X7tnpuqxhQ5IKdFd4PhcGAIiooOxtb&#13;&#10;d7xWwPH6gRdNVxdngjtK6e7qgZfZn1iqjnRzAEJ3dULOzt1NC+Uq7+zo4uxEEGSJn7q1BKX4za2d&#13;&#10;6wQTvObatK+ajuTON2WQL64SkZBRMYma//3C5jUi+D0A0Z/Hkm0cCNhIiO3xalsx/wjXnvBug/PX&#13;&#10;4ZL8O2DBdgX2V8CyNGc6kMklykKM33jL4+czWT+1lmAGwTQI5Ddr9xN2jxy7iv7XyAH9QQ5x8b9l&#13;&#10;744Si/yKvfvJQcX5n5Hjr1FKgobKEPxTUAloEUAFQ6B7qO6X711Q94b0v8SgH5j+re6G76jbA/yv&#13;&#10;ILrLoC48eUjIfmYnwYBtM8X3rNx2HP7YU/bclb9k5z5hwb/sbwgLbNet+RVL93PnoOZ/yp1vVFQS&#13;&#10;ZT/DC0xAgoCOxG+AwX7S2WD/SWf7obuUIgooTztLlLIr0ud3QAJ3FPovAvW7hYW5zgrKGzK0SiPs&#13;&#10;IgJOQifsuaYcheqF1OzS35NZDG0pWpRwqgRobECpUsEBfEenQt+u8La75sbbLIjdNsZJLT3rUqyu&#13;&#10;QLxe+54ntlal0p494Pu29pwA2tKxg6b+qTQbZz7Pt7iTxBTAq4B/tXE5BOve7HuTO5GU0/v4Ibbv&#13;&#10;GdV5/olDVQGndAgs/P3EYBvKbYrCRfc4ui2qf+Ao7Bc5ilfz/y7glubAw6IQyBFAeDjtMeZEnGQ5&#13;&#10;BUDD0/qxPUj40gE+YhnZu2EHrSBhNwvyM4+Zvrd9IFBLrNfcCEKNc7JdZyRdu4goJGKvaQQ5stLJ&#13;&#10;AkhxqvK9g6RBxwCycNonD49am/pvel9LjU8kFeAhASgInJX/CYB7lAWDfxsgtofwPwAI/Vtitq+T&#13;&#10;E7yH/y6EcwngQzdEaZXctHmsGeg8oj4VUFuQnT7FJBqUtLWlbO9RfjI9uVqcU9n7jNNN2mpZXh7a&#13;&#10;d6wnmw6xpzfGOBhN3w9Q+CggVI3tdhVtgTZaBEOklBFiMR6PgO0aEac4Ze9DP32WpbY51epLQ+MF&#13;&#10;+gygWTdPI1+6ylFGtPTC8b00vvzicBq5E8kKkRR+B5ByYd16F+I5NHxkubxyU6zI11ic1epiwyme&#13;&#10;BSJg60b2n/HfxnWbwOK/DSXbmv4H/GF/y3v73WDy30UfT+CDeAKPkOMJvMhEIPBnEgKBLbYJvL5D&#13;&#10;YOGwm7cjSPzNM3lqiXWa+Z1mp6eCaLyfsYQVQ0QBAGp+Zq4/I7NtMQGFfcDsn4vvDrKwX/TTwITR&#13;&#10;578LzV8gptv/S2Je4hz0CVAemFxeDWmavvQOHeXIPhNeT05SLFL/E/j3HEfwPvx/4uTAdoVBA7/i&#13;&#10;IiJLWLZ2wk8S8LP07bFJRxm/LvLvVrOT47z0dHEMIR2V4pWdR7mBfEssvgeBXadV6Em1QxFXtYiD&#13;&#10;A0GeCgeU6I6c1LfSe0GkHMJtqUh36MZ1i/6DX2i1XtVoKyiOvwt3ODifL7Y4lLTRYDiMmyztx9nM&#13;&#10;X+l/BtBav05a625AdBWWbkD3aabG+OixlvoVYiZaImoDohcj1takyt8UiHvWK6USE++pvCpe/iR8&#13;&#10;1arijWC1FsitbysgmltcnpcMQKnYCz/jD2IcJ47VLX7JDNkibV66cxISDIYwpB/MeMg9Wv8IvZw7&#13;&#10;IVDRlBAPGktnMWxnfg5LCa/QGkriG8kMJ003TuB7b5PpR46q1EMkAcZXTnR3f7urBhClSzRrnQSl&#13;&#10;o0MhinTMn0K/EAMoYusln7tSh32XtE0BeOfYjN0iDUVY5BzpT7Ab/9hovbpQrPvdAiwQW6c+ctNb&#13;&#10;rWOphOq2KOPVR85xikR8ho6JttFz+Wxzc4Z9E7bfq3HDHP66G1KNvmvnF0CzHSmy4SmGw+jZhyKV&#13;&#10;DIBlXiMse3HVnfOAEkcymfGRh5rzQMCXA4CSobuLHMFoU0z9B6rjh8JmZ9FuRKkOwgIfxddSrzs3&#13;&#10;VwdLriS2fFrTP53DePYaD4IeilIcz8nNOafQ2kpFHd9htbFCuzX6QtKuralO8G7qC8aFoI/ntT/G&#13;&#10;HgwMta0IOnPNIErYijIwoHckgAl+nJzZP9mBztbDDHAlSFKrDEHe6CwFkOch4XU660t8ZeYiLZiy&#13;&#10;seq5bX70I7dIiO/m5CrnIeNbTiNqsty6E8tUkVaufBmCzJnDgega4qNR5O5plLBrwqLEguaH2a5C&#13;&#10;XUiGgIDAqyq0JHEkwirEdjKkRbLSAwBKWfAAkecNexdAzzXfTlKN63AXMmPSCy8OuxyiuqosQxlc&#13;&#10;c06UaOiaHcX1z7T0GbL3oxiyaBLl+mhZjSh85GW1JOhIXsqHRtFiZL53gu4x8d+4ny6vJbXE487y&#13;&#10;jMLkxmoaeScQRrZBdCXwSAJxN/LwAODpVdzj02wUyrUt7xW86e+SM754M6JaxiBNXVrLOML6GSAY&#13;&#10;ZFYbQyHTSEHyWsmAgnVBQS7KgJfoCJdDNHcWcZ5iUhR1Fmt5hEr0pTESspB0ZAITwyvm0RDD8BEL&#13;&#10;fWSfhapob4Jlgr4a4wTcmhZ67fv1bIvewhyD4w/Peh6EH8FGCNXrm0eaX3wcX0gygJw9zUbd8IL5&#13;&#10;A5uLfxmTMcRJrIC0lKY/vOLqTN3hEdCC93P+Ibr56zQ1bp8t/LiqKAPYAjiGIzlfVR+POmhE6nCd&#13;&#10;hisOyIvm1aNloZik2Ag8UgvTvnZP0507mNan3tjiZOHtAdnnCDaQRgwdIpiXUYf3ZGLJNT2EPbcJ&#13;&#10;SApUyRXTdMpK2ZXJUMZUs4A3FWjGR4M5qxV7AkSnqcqmKIfTkFQtl/GR8ZHP1jl8z6nH4H7Cs2Qj&#13;&#10;zUqFK6pXRJRjoPGL8aNN+TEPoh3uzMRf5tOM7Y/3ijcTTj1uxhWgupmzXkasXSNTo3st87F+utJI&#13;&#10;Sa1UEEIxKeOOxU2LJItQixsfxF5q8z3HXMOUHtXMk5l63MWXzcUi153t01VWol5yahA1KMquLJ61&#13;&#10;1h0z9XKJ82Pl0kEUH+ri+IlxtnGW8eJmHbJaUfNvUB3m7PCY8IrwyEXYRHnHaMcb+CM7063nJ+98&#13;&#10;53fi97vDfcf6DtGdyPtq55176XqT7zve1+wRtQfZI+1x9mu9wg8iOnI7vFI6ks1gW2PrIdOPn4X6&#13;&#10;lq3af62blpqOYUliqWJhZjnPEg97Jcac5JTUlDSeNAlrKLE1OvSE1GjcaPKJqeidxE+tetZ8xWGS&#13;&#10;6fkFc7lCr6Wz3j2Qyre8V2xgk6lR3H7MBCN8UVy21LhU10tO85yIgYjZI+35dGnt1PzUrGrl6osB&#13;&#10;zS86gYPmYbLYmnvpt9KrkSnIzBFLnvvRD17zZxplnn4lYfn00q0F6dGLoMehyQgMIqJJXXegZ0jP&#13;&#10;/FlHSQeVw4QtCPZArKIh4/FbQ8OHSn1pknVnGv0yfbDfBQ5JhRmEJTO8YzATnBPUFZoR5DQ8aXjA&#13;&#10;wLFk+vFq3WB9koOJ5ZWGYPtRy+L2nHcTT/LzhIY9q+eunE4yefyOoUKjomOZepl7DbQGJpcK8Q6p&#13;&#10;pF4ZcPc8URF4pffIzMeRsvaF8FHy45ePF3YjcoeTDdtPth9uzzxExfiZsUeIyfX1pZEyNtdoYSvh&#13;&#10;cDNvl/Se82/ujBrNrLaq90dMetY71r8bkMJtlK0J0JyjiVYOa4jNjZlk6ThkejP+0YXoC49KMSsW&#13;&#10;8/bzudKnpEOlI6SPVXlWPbgi8g25Qbzhufpusf/z5Gr/miapBOnDgx8ps0iVSPXJpQ9BDh494EFa&#13;&#10;V0NUU3GdU6TLjNe4h4FYbl3eM+jMQTEqE/pVNyZhQdhD0KxP2Xlvf28vUiELRQX5+gqVyMauRuWw&#13;&#10;CIZzDF5KTcovFXuV1RUvK8Yrnos3EDQsHlMKNwoH5kgxcLLSX+b1dM1b6Xp3LmR09gPl6CdhqHFc&#13;&#10;8eyg65PxvJaOgiizGsNL/BysnOzDtFuhx2rzxtUKlszKvcZJ+2MqQtYwk68EJiMWTL6h1qNJ4wOL&#13;&#10;Al8rxNebhFoiChD0iFFiTdkn7z2KzL5cG8uLjYrNPAnNe53XZhdY8q2kW44PeeuxgAlU6nilSB0s&#13;&#10;U1T+WbNd76fzxzJkXkernXAztK5IuL2p9lUlnBfLd8PwULF90ZCNMiq1Wbv1yMTSWNKYUwt702LT&#13;&#10;mr+YtZiXh02V52bweo3YJwfq/KC+AuM35RpeJjXPRr5WzUQ6Ah1VcJ9blFoiUKzDTreGerTTtB9X&#13;&#10;mdsWz0+8kiuX0x6pFGq/SI1+iaZHz72zLs63fxPPbfr6q0XLh1sfNPneYmaGDa9c+P6udTlwrjJ7&#13;&#10;OXvN670nhdfbd1PPFg0SLQxNcZ0F703yx1u/ZHwprbgwW6WPvHjJnMYu0iqyBHKvqFL1kb1yb+50&#13;&#10;1vQ1lsikicrpy6VzyYMNb/qrhx0DuokiSF6SS3PQsT0PaFzRcsiXdXyJfDvysK5jJmP6WbVNgFmA&#13;&#10;wpzKQnSHcpBydkNtpEfv6Z5+8XvisfDaCMyrwtFLDc4b77/KXz72YEoLmln+jVSCS3LhQ8M3zvkU&#13;&#10;qjM4n1tX7k8d30hdftppdMsove9tX+jTLLjdZbXLw1NXu5PZ29mFzmK3/JbClxOTipttznVEt9Pf&#13;&#10;xUqmevl/kXsVtBAWyhhy6oK79LOSsa7kgscFQy3X4h+ZLpS75r2pXFs/H//ApkDS5PSV5CuVc8Eb&#13;&#10;EX0cFSlxZrP+dlNP5h0rp1yKN+JG829XHbgyuWqyJjK0/OzK+O2tZFaSMLLVT8JVl7dM30pNXRna&#13;&#10;eE2eR2N6ttVXYsN2w3J2NOM4pSZ/yv2z+Ru93/qt8yqXZtP6zTuKb9pEBpfJi2zd+f5Is+5AR16H&#13;&#10;gFKJ0rRyvnJH+Pfwd76FSy8/t4THd48GVZ/cfLpy5/WDVH+vtUobi6b6zw6vZxLPqg7dq5Jc7Vt2&#13;&#10;nLT6ONbtZTefk3tr6EHV2eVrG+lrlksN0VOzmt8076RGnPXyO7j+xRvkaD0xvBK4uPYTd3VvrQoC&#13;&#10;/zGR3XNh8eE6hLy8HNINZQWE7axPmxBeQZhdQPdu2p+FsbssuxdB2l4VxU8XdldUdJGOLmgUYUFb&#13;&#10;184XhQ88gaFwsZ9FpnSQTviI5E6gihCs2g1Y/Tt/uK02FE6sDQB0ctovXzGtlss638Xfu8TFW6To&#13;&#10;SanNzf1GU1LS4wS07fJizu3LBUlreseX5NsipBqvqI2dboyoXqYGLRy2tZzvGQJ96c3biGHPhUu8&#13;&#10;uZRBiqNurDJI9SGq7ABatsAbmdRKrxmKvdvczMopFDl7H47Oa6HVFfqqydc7HaCl8/T5BZ2V5qMT&#13;&#10;OUWBEJweRt3nW/Ld+uGomBvHDuOan92VOcE3/W4hvVSHbSuCTpypItq8P4sJDdbvZs4Pfe2ANQ3V&#13;&#10;Lo4WeD2WzXSNX0E44kKQynmDeuMjDOkhAtc3D3GhU2jMEqQm66qF7y7qpywc+ihvs/5CVxrGz3gq&#13;&#10;yLs2aKk91cU2stwnvMayYK3xBOuZ6/6NZMrUbEUTNAOATQjrieLNkfDqcO/Uhbqvc9DgFSbOzaOj&#13;&#10;MytxCfMlpYHe8csZK7NddV62NJuOg4sxX9BeHelDGRMPPZ21K7GxrAHRriuYTxntOO6DHjfuvpQu&#13;&#10;1hh8LNNOR5FQQIz0jnAZ6ThWsDl1BvnE0pd+rue+/OQty+YxxqgkUa8/U247FEigEEz0t+U+KGE5&#13;&#10;9g9Td7Hdtad/2PQPm/4Fm/YW4vazaS/OsF+bdkMo/7DpHzb9CzbthR32s2nv3H427YYi/mHTP2z6&#13;&#10;F2za06H9bPrJWqzYbjDyf41N5Bq1Wni/6dBrqalJfmJueUH5YJIWWVJtOsWovLSMspeh8RA+EFXe&#13;&#10;3LxIfbzNxYGnUx0DDP4e1mhRsE2f3wUG1qEa449uCecyT4dMvXxXXmPyNsLvEk2pOYcZrDOmIYDv&#13;&#10;zPfotUDyDaIRZuNTwFYR2nOilQdqLwKPc2JMl5SzvJ7P34QVq6wCdao+aAZEs0jnrH88F2tmmabA&#13;&#10;bJJDTDsl4/PFNVE/1aBQTmTmsL5t8vlTtieOPbR/BK5hKb5e1v7wRexM69Jhpb6m5sOV6voczPZF&#13;&#10;1ilFXN9GdD1nmVk3BRiloU9fBuVGlEjcdBS+Ljo40TNp9P1j+Qij31LHA8bnm+f8ezHs0vBs2pkX&#13;&#10;z49avHr1iLStX47tyoWbkWruQQoXAv15QO+PO9c3lVoc3UhOYHt6fL7H4fH8nANF//zcNHmY9GB/&#13;&#10;b1cPayQmXbOL7EubTdN1Kbti8nC1r1cnGKOKxgRUDjtVEi8Os12MuiPeMOYV8kXTXyI2kby5wdif&#13;&#10;GLXcnWrOsQaUWtR5djbeTMeXo5qo4/tPfaY9/wgm+lu4A0oIbfzRZ9oNd/yvMekfD/z/Bw98jzn7&#13;&#10;dWkfmXayWQhpoW7/p0RPQgzIA5+dBAaKnLPbyTzEv0AHP5v7kU0ltl/qdt4pj3RHop1tdnJO3faS&#13;&#10;TfVRrm6EhEMRsDBs3/PbeZt7BN95fjv380fulR4+pWrnAmGSunNRW1ZWR05HQB6JtrNwtcNHUfDp&#13;&#10;ogooN0tXOxd3Z1dKMcK8FZ/Zqed83slu+x8ExHYzr5TsXN3c5W2RrkAoPiSjhtw7wAdit5O7COmV&#13;&#10;YqLiez9KQvl35v4kyiO2G+X5d1NXkyh1p3ogVdDK3dqWKQsFuZzTgXrqYjoMG9rdHFevHuMSu0ph&#13;&#10;OLYs1urO77HAkDpnwzExuVm+IkwSoFlDlYB0HQIZ18VR1d4sXnxIb57cJH5frPhjo0RiyJW2siV/&#13;&#10;SiAfyXtOK0O3wZHPVnU3abKX4wRBkzYSfskhRsxPmaovyaamI1WvvQztq/z47T4jqWl+w5DO8PiG&#13;&#10;SkF1aIcUtxa3a0m/CsjAOBOeUJIa3ZSj/cVVm6pyo/+UyeFRdyxdPkZRvfvJLQQXBSLQpOZ2lMIJ&#13;&#10;yhR8MdLj+3zSF43yBqlqnE7Gx6+2Xy/w5S96VztQFWY9WCX6KuiznXjw+7SEbbgIXxwC+21quP3B&#13;&#10;/syCH5905xNrIB3x0bM/fXw00oaQsrzNArntdGUhMVEoUAgKJiT54lMewKIQuAk+GRjPSztLWScb&#13;&#10;/AIFfsVC1s2SkHsnKYbPrSXURDgQgsAJaQ1Il90EPzg+P1ZE1x3lqE94wmDnLCUMjq9N1tNmJx9Q&#13;&#10;DJ96KaKO9N45AkMhhGw+PCHxfEBBgPCd9ZIfPWb7xJ6tu4Fa+O40eOcQn1AMl4D/PCfwdxkpvVgf&#13;&#10;A93+Z1v9Go0ALl5kHMVBhRNwoMaJe3cas26SUBQevAUJu5Vxop0k39Gxe7Dc02nuTCfymKPiaZyP&#13;&#10;xJNF91ODbr7tU3YOk8tLA/zV84Mij3qHutfWRqVXfHxJUv2qZ0wcKi/PPVkePM3n6XHB68Hjmxzp&#13;&#10;jDzYeLEC2sEHneSXxB8ZzvXd4n6gR1FX5yjAIJTpSl0/bdJTWBXRHMQul0Aylx8hpMdQLdPwhEcG&#13;&#10;hRJ0N1gr6p25Z3ziWL2XO5ymjxGexlb58NK79wsv105UxIsLOwR9EBs/+bz8gvsT6j4Boqy1t6Xr&#13;&#10;fQqvgfXpNv0z2RwSaSxZ/LYPK7PACmq0iFuGCUEaA4opA8IKsxImVTdloIbObNCJnMaZSOES9VVZ&#13;&#10;KrDDO45Vv+6wrufl0J7lxehMqWizhIZ0plCqJbmz3YeVh+m57fs7lG/P3lr/0C9P/VR0SXE6t+dj&#13;&#10;SrcUD2XguZXZNH8gpfs8ZfWnjs7S9Hmq6Yud4tr+JKunlsQ+PuhsSIuU47wmLbjOLbeSwnTI/tpm&#13;&#10;mYPslP5nMtGb2Y1ZFIdWBbhNVwJPHBAyFytjY+pc1u55dyv8lstM++CxxIdqXiszTwslY9qY0b4D&#13;&#10;aFRxUJs1HDuAtiq+1uYLnxl4iCoOVhfH9qL1Cw2brA9gNeAtOEHL7hrrk1g+NEOxnU3xTXVWrD5c&#13;&#10;CJ2EgxXaWXW/sObCHkBP41ptoJHq7FggFoDtxrWiRm10W3KC29jgvej7A63W0LA2NTh0QK8osT3n&#13;&#10;ehsMrouLLT5pqducE6gOxp5E+6FvDahZu7FgEWhQUeKLnCh1IuwC+lVhkw00ro0JnokLt4Bi1Dmw&#13;&#10;R9CuuLHHC0WSd9pc4Di0BjLmJSimTRTOAWdGd+HKcGUDWYUIFDQ2IkadEsuFxuB4CxFWMS9AKeps&#13;&#10;WAM4NdwTDoeD0Q/RGTiDAYXCUCtLa0sLSytL82M1Sh1KDUpIHrIIyIsJJmwm2h+5CMXyoDfbJo7D&#13;&#10;tywWebCcA34dE6fhw0Xfg9v60VUWi3zYOnSV+aIktmNgPaYtF71ZMzGP3nw1cQwegFpkhHMWS9ZP&#13;&#10;8MA5i75fbVtDD1kuCmPPFvuEtL1BD1ksgrDiA8/bJ8Tgj4p8gtpa0KYWblFtYejN+okD8I5in9tt&#13;&#10;xegU5CIMmztwpmniIDyyWPLFBBgeWeQT2FaH5rAoTm2Thm+gl4t8otpI0MuPcW2g1pzIiOYJf/hK&#13;&#10;YXl8mxTaF/e2bUIY7lVUfqNtDu1k6SaAvTjwtnUCBK8YeNs4QQbvLy6/3fYEXYB0E8M+GDBusj6O&#13;&#10;FRgwbp+AwOOLygPbXqKFLdy4sOxoYXM3aSwtdnHgbov1aazbwN22CUH4m4G7TRNUcCn00yJcrTUU&#13;&#10;q46GF+FeWEthPdB9RYZ1Odg2e/iDAff/Sww6j7YuTnxpTYZVhXfj9B4nvrLmx7rCUWhVXOxsXGrc&#13;&#10;modNUDeo4nOi5N04gGSMqk1gNyitRz47n/dird1rCqecLhAmgpdVpS9ENzet6ZmL/UEroSYWjNP9&#13;&#10;i+rZ53lN6IyZNYSUQuh5k3lb8pogGGpM9kg6yrY80AqMON3EjXn6uVMHZpetcwgBRRxD8CBImuQw&#13;&#10;B3oepaguIiaie6JJEcS8uTGtfAsxPZieqFauPFAed6I6JMwK1ESFUcVMIW0OtKdftzIakGTPzuMd&#13;&#10;R9rwqaKQk1QqJxEHEeBe9XR/aQz3tHjiGAyD6HHlbiKdNlXRkYGkWLEhpPlYz0GCi8JBzIoQDGY8&#13;&#10;OjzNv5xXktcUo4sIjrGKuSuXV6wCOTkpepQGQZatcfyS7llGBAuCv0nr6HGEqgSKAeRAgXCVQMFV&#13;&#10;EbyhdGrA0FxzNoRg6I3pWV445asoA0RGXrvcUcWjCA/ro8dCwWeyKJXFA0P05LlVluh6tBFcR5JO&#13;&#10;kPA2lICatfk35L5Am47cXxO/48/9nbEpkvdsYIyDyUbzysgYS6OX3mrcGCvmUd4nAf4rCNeEsUP3&#13;&#10;1+6OQSk3Y8Z0MQFR68lJ6xGqqVpTj/RWDzU18Ibc+8SDoTn5jahpjXc++vk59U21bC+VIerjybd1&#13;&#10;fQTuwhi/gJpY6fySx8QwFxCm6SCRmOcKNTd4RTDroWMH7L+caXKj84sbY8bkIlK4fTBG0rLZDQjq&#13;&#10;qDNKHpGYM3I1IQgObpxmUWRWqtGn7K4bvDRRs1w4dg3BWkRIXegi8Aovf9MG70r023OuNAiRpnf/&#13;&#10;w8ldB8Xxpf0CD+4QGNxh0ODB3d1dgkvQ4O4DE9zdCRAkBAuB4O7ubjM4QYKGwd/s7v3tbt27b733&#13;&#10;3r+6uv843dXPt7q6zvM5ByqzfpPexjSWT+ejsXFK15S8ruSOMTJBx598QtuSnLIhYVjD2JLws4a+&#13;&#10;JWLXIeVrRV+6zqqiO9LIno4PiU1L2i5eZVvWLm0KhqJ3krEE21S5VtSuSIqH4o/UPICaXX9LIYWa&#13;&#10;XViebD1b3nTEbDadLRjwyHQDBpzXaf6IAAxK/khyKjvLrdiSS8GCggl5DNU3lpKr6A2lZ1Xrc6wJ&#13;&#10;Ss+Kz1gU9cCAnOTS1BS28owxBSGFjBRWGkOVp1VFwpnh1YoAFkWMRicGe1p7OntqQ4X6ULXWAjm+&#13;&#10;QmvKfE+KUuxZ0J9kzrkezIIe00ozPkdYYyt6CWxGAr6iD43Z51MkZJJ56wkEk1m/FxAjehueo5Oi&#13;&#10;gjO0Ew7Wkiy1p9NmNqBM2AprrXd99FawFwhm+UxHvoXAjD2UIV2WBFOIUWCItLpokRCMV0rtTaBW&#13;&#10;AigygCncqQhS8MEU2pqkVN6I1Du9CUIKYgvx9CQA711qgRyjBHTh3eh4TOFdLOZEa0SvqVLgbpIv&#13;&#10;88oXuj5mQ74RZjpDumyLyLxSCzrK0WxJwTnm7Nz6ZoXZCrN/BBp9JKmug1Iwte83UtLnuiAaumQ6&#13;&#10;EF0BXQJdhpBARXh+GF8KMR6LIk9jg8YYE7pcSpaiCp2cg/2nDFz8+dRDBXw8KFkdbwvdkNNETckP&#13;&#10;wiWOc/FwIGQr6gm83NWdCEE5F93eArlo3mKNmoXXdmdCOLfNQqc0b0lGXxALw0JCu4ZY3Z/YyjZu&#13;&#10;0GAsMAwY8Tfp6cTuSAhC2lZkJ8omUgjyL4PM1s0fCe4dSEFzq1D/vpw9f4p25JfKhWN/pHZMU6kn&#13;&#10;yX7TBnaPJ7RnJNgBtPA7u5uoo8mJ/+Dqmf9q6/AN/r1YdKB66BDIBfJqkwohMUy+WL+VMuHMXRS/&#13;&#10;Y7RR3L/RkeoQJQA35LVIaKtoxVq8AfE1HMG6i+Gv1qn6Hq9am9RjyrH3+rU2scfOrkTNgHU4Z5Qm&#13;&#10;Q3eTJikXOP6SKdVpk4zSGjKoS2gXpTFKCJu7SbixPnBJN8oEzTuMpXsP8taV+d4kLJBIfsLdBJ93&#13;&#10;zctinnYpoWLNmEhmAyr0rvBISNkMslqG3zx5fQubOjy9cLlx+e1ytHHS5KTHmpufy8Lvsr7edtcx&#13;&#10;0WlgNc/wgvwyuIn1fPPc+OzV4fj04HUQxbex0qn4zNux8Rx1Bjtb2Lj/1Za+6Vza8I5kpfpQpqlj&#13;&#10;baM60fT012Xtz9PL2JrKmgL2RhbL4lWvCmXG1rSKZxBCW1ue/Z7GVhn7147A0q65ruKmua72D9kh&#13;&#10;aMjNzebJXR0+yV3Vnwa2Vte2XdjtLvkJeWBEhPMPRNeLDwdE83cHN4t34UhwL0d24k2fFn/9qr5Z&#13;&#10;wtd5OLjWe7AlGr+ckgp8L1kaIudSGuLfwxMi+4vnZT7MPYREzRSzEccLZ2Ft79V7rAEFsDYz5dG1&#13;&#10;II5gl7ccavlPEcj80KqWMXMr9AeN0sgJjdJBUrU0O2lxE31XXtUVPc4UcxN9R9615qy+Iq5b52co&#13;&#10;cFS2WHQmv0I96SBD4LtewdpZf7HWrObdaksrnqjh3g/EgQyI0nR6UPqnPOB1zLseHwXvqM04sYA0&#13;&#10;RP2WZ9xTR/pwjbRY2eqm+i3WfZ3K/Uq/SveaHEPgVtCCV+WFsS7seB/pHn+v17ywmOWL7g7L1+OK&#13;&#10;wN8JFLSNzVqq1WjgmzbvUkIUlgXKoyCxCRwFjmm6Q5O6yoB0foiwqgC2YKf3IYDye5fT0opTzASf&#13;&#10;+dydE3E72yBBSaoLApe/2XjFxR7f17HKP2d6QcVTMVF5o9rFXx3GPhBmyh5w1I//OAzMKE5xL6T3&#13;&#10;sb4LEZzauBQ5Gt5cwNDzs9APaDRLC1NqYt3+SPpYYxRf/wj6xGo98aurgmSVzfhjZkbE7Etw5gsC&#13;&#10;7+gLiOu5J3KZsU4WXhvZ0xbaNv4BouKKfAj3roewjsQJnqwHuY6yCsGxh3QaSy9c15zeAE6ox70O&#13;&#10;0zO01BzNAHO1h3Ya2UgSww5Z9RMuT+hHc7gKlKseEQ2UMOpXaigeIKr5MFJOFJ3wN5xk4/DcPZga&#13;&#10;aGXh6JxYKkh7nzDTwvA0MMteUTHBp/bYm+NloTKESmm8Ggx3o6aKQ7LqtuNEj0P0M0ccRhLsxlBD&#13;&#10;6pPkE0CyBqlwYvpKICugOEPg7akJMJHUkuAjQq2TEPEk4aNQ3KgJBUIpliUw68LszOE0qfGyQGjE&#13;&#10;IDgZFZLuNsrDUHiwneZr7QRQCYTonFsA/hkrGP4FXjyMqvsWInzOBkMOxOqENwvrg2CcC8IwHwGB&#13;&#10;6M9wz9jPyGJwIUghcFTh0hDgOQ3sVTvOJsKvMPFwn+41CNs5gy9CO7YpQm2YfvcYhN71dTvqM6Lp&#13;&#10;q6nwg+7vEJJzHl90EbSCV4nhCBCucyZfRBFMSviHHrFpnN9hKD0I5jjLWL2fcCogwa5UzUTrCP49&#13;&#10;GxB2V8ZmhHVsZ4SmsHfdExCGOox1VOdXS+HH3Y0QUlfeZnTjf306mhGNMdnhicIoIPCuYqigq+4W&#13;&#10;c2EBlDw2o7JrJtueDwi2YdwSOMvoP0InzAHLqHyhN+YUBhiLoc51pFXwJv+flQStmBNmwb3p8dSA&#13;&#10;KwN9+USeBtLSoDV6hjQdid+fh4Vcwz33DDHuDtXvUI3vmqcSsXeL+73doO7/Nob8cgpQTDeg1Yum&#13;&#10;fMwDekeN9Vtti87Q/egxYfOOXhswkSJIjD0YWGO8uaciTKjmZwXM3Hf0Mm2DiQXeusKWTz9tvfaQ&#13;&#10;2n2btk273iWHfIJg9szwe+/PqCdD9/HfaJWOHRc6Ipy2mOVREiDJjviLILf6qjVsl7mE6/ijCKtb&#13;&#10;qradz4AKvIVitXHAlazos4kRcLJLtiF2ICu7tFiaFTDWOOs+zxbmIm1PYwT9XXxn9s4rhqBY2zN6&#13;&#10;ofhdVc8UOkw3nN6wSYvFJ7YRZsi4GItlWbJMx4fTWbtAm6vxXTK2RnqC8BsBi0eEgLZHFf4KwySe&#13;&#10;rdXCj1iPAT+Db1sc+T7tugp5HOzdQmZM7HhdBz55Oh7fmg2MadkHblxbmqVO8PWhrc16xre5h+lG&#13;&#10;j6Ru4c24S3Enbki0/A7O5c1aIqwFuDhRD/1P25If2HO5mniAIhwfVlVqu8mdegVdhC36eXIdE6cW&#13;&#10;CccjRH5NQ/xq+x7z/aQSecOvmGxdyIxGV9CwasLH6/04e7nduCbjHmsPmA8UCvpkGfMZb2Evsnsk&#13;&#10;Y36t2FcD3MADJ0bLpcfMw2g2tWvhgZtlED/UZLLSk78vtU3zinHQRWDTO1PPJ7ZZdz2isVlaYUgp&#13;&#10;eQ23TXo9uiOo6ZDgFnKgH1JcsvrQ37E6+qVYHTzg/A2F5e7TMst9IyxE30f8jKLr9HsApz7MNyPI&#13;&#10;sssXVX+4ZPvVGY86JBKYSP172fyauZogvfC1ekx5g179bzTjd1Pb2DdhsFRfzXbWArkj+tMnwTRT&#13;&#10;3NropYG1GIIz3Qv1diqCWmIxXC5L9OeZo+CqQS9LuOBnIrMI/GRqb6xHnjpvCOMTz0zZ/DbCrqhB&#13;&#10;qeg2/KON5V1tpJ4x7ZttDlrTExKYpjhVTtC1ifTDt1yUzsuFfI/fP3VNWPQ92c0Wv3mObP+W/VDN&#13;&#10;popBND9VqE+ECXN03NfRnyjg9ZDbu46x1x4bU1KOKYfFMBTy2W+De8Mudi6v5Hb3rW1tsK+sm1N2&#13;&#10;KLxzF/AI7PlIsHD9A8WmmK/S+JsXqpB5ace4PxjVsAaQ4tqJ0Ex/asV9I94S/zPjiVTTS0uZyujH&#13;&#10;U1lpotF9QpPOyZmipZZzQtv4jh5Ohv/6k5KJ16tg+S+Mh3o4jsFl+8D6hjCCj9ee166Z9E2Zrbql&#13;&#10;PSZlGbX2OOm8afv7TEEZFXjqio46zgmHsfXdRpB5p6kYMfqA+mISE+8VsFg+57s9C92g94ZWsUa6&#13;&#10;FEwsXmXlKI1ZTDPuXwbxFj7vuXPocb1362zjOJA4DAtus3M4l2vyNSI9QNEJAgp9vLYpmvZegOpG&#13;&#10;BigtQMnEFAcRf1QKFsy+XTju6X5zQC4eWkz69pTS5xAF1BOAHQLSLHxtTx5HzH0qjmrIrH4B4/mi&#13;&#10;BAwAfbMAC3RdewpmXD0EFaMhNZYLSdg02blHfOSYItPxwqrff7VEB7NRxVki/7UJ6RnP8BslRQ5Z&#13;&#10;amD8Kqp6tk5eVfU794ucdfFm9c/vpDk5a6V8PyJESgWkx0srsCo6tYjNdiDWGTfx49IPg8h5/ZaC&#13;&#10;WAtwvFPfpeJv8eecgKF02TaxjvBGRDEZXy7oK+3sKE9K99OLONiT65OMiQUlsse0KZYZBzHJf5Id&#13;&#10;e59RAgdjPpFH5hiEyY68wUAyWtXRD/+OtGSbKwxR0Q+SVDGbBthhjepeLi9AI10F2utCjTjy1lyM&#13;&#10;PKzyfjiM8rQhCJWLMeljwPkIbooMpGpY6MfrpLEYiYxQaOSF5UKZwtk+CzPjoN+Pp9gfYsoupdhP&#13;&#10;ehqvrx53kaSkqr3q05gYGsIHSRIHUwAoDnwi5ar3QiPaxoyU1Ykhioqa08gCWafiidqMB5aubzkR&#13;&#10;vxtP2l+S/5nmPnfWydWlmNTGGNFV8f5aPEpx3uAfRmks3VkZakwuuLR6r7fou1uo37hA2a7koP5G&#13;&#10;Mwhu4QttRz1fN9JdJmPj+tfqr8Z61SK6LFQcag+qXkj6O53ASqmiDLGiqbTM+u/qM3FFu4+fhNbI&#13;&#10;ritUTdVbyW2d1QoNZcqX+NLMbzN2Jo+YXa6bT88uNaxeJNS1K6YOMKqZHO0KQ4NwL3UawCK8IEUD&#13;&#10;41O5upUWyQR6PZ036Y0DCqWAgSDKvfWfYoXuzqom5oUmqLctjaA67BBHZybs31jSfy69Qy0kXBip&#13;&#10;wBxlcDZMyt7/ZL64Knx7Bz6ccQA2hOo5n+mDCUvkopiLW8zkudoWaziUhZNwXn7JeIQgLsAEpBEt&#13;&#10;38fcaByf9Cy+n1+2mQgGoaA9wyK55mKf8Q5j38LGOxXMGiYr+9JG6dGA9VQfgATfhI2+vZkU2+0n&#13;&#10;oY6r/fxAGzQZZMSAfqrvP6016J8UVJetNvyeka6X5qj/KamH+3wJyVseY3dpc6bYoNMVQ9F5iDcC&#13;&#10;RTW7TdY0JDfstCjiU3tAlIzxV5iuzgC3YYXQlHXcMnG1nJ9RrG5sucFgrHV71LYcCb9fjC69Zo/l&#13;&#10;7U4ZmcM5RC5OlKB7iULS+Nm7pcMr++wZBFqVuJc8gJoL/X4M1CDSAHb4TpO8LS/Z0FFE6NVeKNiX&#13;&#10;E8SGDnWobPq/yQlfPsl7rfpmXsE6inw8lHDPiKpla/oLyRIpu0J1CA66g7oGlv+eJELsXtS6c9ub&#13;&#10;Mj+GikHWUfvhFJRRjAhL0ZK9SVlt3jcebWkKcarziEzbMrgofQDZgmRmUqDL70+VLT3xhkO8WuEd&#13;&#10;KjixTH4UtLMxAcEyel/l0jzqtIbnZm2NqjQddlHp+muvM3AVosy0X6fSqpuyfKByCrVa08WQS/Pq&#13;&#10;1cH27j75VCmVgNS1xuW7cu2WXdZqNn5R1ddhhm0knIa28KfHUYyrzv/TRbJfuzs/eSyPWfrtkDY+&#13;&#10;7wh34mD7Tsa0uGukbUf7wAUL/xCwMPjyHjAZtFxBS3z/QSL/YGKC64XPYaG3KGnlvlB4OjC7ekj3&#13;&#10;fU80z9gQqY6p6+rNPnsqjsHUtdgGa0Pom5yIsoBzjTkbpXNJ+cTT1DNntFE9Yvd0b46rR1PgZ4FN&#13;&#10;BbGyxl2aB5m7LzIZGrXpGt0uCiae7t+efL+RL+zBOLME4e26DA2I/bbMtnWEXW2KjRxp9fsp3NdE&#13;&#10;ASKXWOWVQ86vsAzKd9bgM8VrhFrs/XM2QAzGJ1kFlxEafqh/JtL5i3PbkVESP7PfFqThPUj1iPWD&#13;&#10;hw01AirXsSR9EMRy3iyArj0ZvYHzG4sV9yLxl5oaH3d2mtAT6RSsFEy3aaPChXQBlCof4qsLPEVc&#13;&#10;X2M4XFVW4ySorckJSNOoKyw4I+7ZxV0bLnsTaJ239R7bO6VTFbmJ+Fh9XWwi71t4L58wZbjfY+o8&#13;&#10;YLfXvtN+HhISzXC3SH5J/S4onIgbijoQsf6RZj3s+OI6atihYC1UPj2QtqWx1NmzGOxXnVRKjafZ&#13;&#10;N6yykvQjlHzirYtZB/PVUtR6rEN5JmluYxXxSl6o0UB+wxPdu+rrytbP8DqWnyvfovjwjXe1q1tc&#13;&#10;YmYTZJlSsYuWn5zqefm2z17aPbFY66+T2vVUkNGuSsusWfoqXM5FFEpf5WfNbcXHRhGrSMc143iC&#13;&#10;ZD8R5Go/9BKRxnchDUjNuUVqnXcdHH26vMlyL6jRoYob7nnxZ0yonu2K6GI6+qiIH5NtmdGsJbpG&#13;&#10;5ks8lSpIq6miQelLXdQwn+for8MsCc//bOo0qD9CL/YOPNnKT186/J1/q1n6V8WhvvstfrY3JDep&#13;&#10;uISKMoj512FkpBXGFTaLH1XgI3Tot4upO/5+/B0sPlEemnsBwz/exPacuD05HV4i8/E8pJCt7+Ko&#13;&#10;Lxku5z49lEjZpXUZVd7MvGzn8EseFHbX0XD7LMyzbeXJoN0+k8ollRmitNjMZSWnvriXOHFp3X/Y&#13;&#10;sLzstsN4PBSnNnc0k0Kb6lVfdWj2UKom/lCh2TSgzeMTR8M2QOjCS+opnWrlwWiz6rhvo0aa7DCb&#13;&#10;G+cfvpIm2ilQUl/CumOSCuSl4eJddEpQVVVR8MpK6LSNErysptk/SIlKKORYImOc5CAt63ozWhXL&#13;&#10;SfowlxKZJ8TVYVnDNklpEf1dGG+izEDe0/voseSADjNdMIKBTqOmhPsbwy1aUddMEp3cnx+FxaC+&#13;&#10;iFLmPq10C2mCRG2SjGJMsmJrehZDxdFzA5tm6WivtfRs4F7Tjl6u8/s+BdlmtlEVrvYQyNxGBSi4&#13;&#10;Y42vQk81pJ8Rh+TFnp8U+9eSYCCX/Ui9dr1s5zvyJ4RIa6JDsrZkgL9EmRBNsESZxJ2jGZ3/SS9p&#13;&#10;/8BvFtk2UY+ItQcC7cJvevgUlCae159S9NVD2MQOg0aF98kmxE8peOs3WdqVni4yPXzypoDcItMg&#13;&#10;fLls4DqIzuBixuA63OCnSovrkXvQkOXeLAVDCReL8v1FdkM9GvaHIBceOUNV+YPcYjY5q88LVf3k&#13;&#10;0coxXIfxGQp781GHy7vL1j5VF9weKp+LeNgHnN+uaG9bapMn3/vURMXUldELppzODA5d4+IqgUcs&#13;&#10;H++KFeTRFz9jOLrn05ioEHLYOVpSiKldlDH3aadX8QwwMoorqnWqK6oMytCvllSPxskIZkc/ta6j&#13;&#10;DFlvy+Nj1yhAgwOJnHrSLNHZshwKkTw+uOHjt258nAy26Q+3wosHOpx8fFLim7JysoBanBBEpRzc&#13;&#10;BJ+IGhhkZdq+EH//MmHdkad4YKrEJbXfXVPEKpe9v/RFBpmD/v40LiExt2qKShg+YAf2zDl6pzLt&#13;&#10;rde6LrhEQvshWf7KCs+JISiN7f5gjohoEHuiljTAyGqgwi51AL+IOyuVETlTzbiuJFhme95DCOfn&#13;&#10;YNYHwr7r5SK3ZIYAI8tAI60U3eickKNWhlqffXBc3Ammh5NRGNsMZSrneGqeeIj0ym480cbWjZ51&#13;&#10;lfbmN0Is8kWzGEMcJu29ql8Ar6zDIvfi4zTN9yrXTMJlzml8ayW7Tok/l/Yeit8vWE/kpJOXj/f3&#13;&#10;Bv4ck0pl5d8MjHp/d82ltjLHHCDUWPDnKNhMkWdQiwImwQVNBriy4nI3U3xaVQujPB+wuLBkuE+y&#13;&#10;LlZn996UkV1jQFW4kR2ByAzJyG83Bw9sx1ZWjNxNnvLpzNMVL9tmxZ5q0rl8/OjNyko4dzwglhx7&#13;&#10;HCTNXhc4wEDDDkxYlvpQ3TjgfV/8AUAQazpmUkTf5D3f7NF5PD1LZv3sioIdWg1MhKRjJMjArLLb&#13;&#10;zWY3prLEvfOMjVuVLWcSt3AT5Z/nbJKSypbMhPxuNpTLqzBV6rLj74kdrYNVbe3dlO0jmt4/jccb&#13;&#10;fEidwQO01Pu6DTAzW329YuSZJKb4qCxdy52zwwATDvI6mBzzUq/JNZg1TP/qicThQFaY9DMmOlpd&#13;&#10;lZhvPv9oMuuESlQMMtZdoxJFZsltAwvb+c4y2CKyQhk+kW2n7N7fD1Ui0VwTvWkYWPhImM/c5cBc&#13;&#10;k6ZnzCx80Z/DGlz05Dfqu5fmppRhODLr+HAluVqwg3JLfX0sSsg6A3sSihweDLPZKR7OOM6m4A7w&#13;&#10;PDisLrkp0d4zVUsnUqr0Lvo8ikHv1eWM2al0p7NJ7BZN7vtqoZcIpWnpvf77/gF6K1X3wBlBQKeP&#13;&#10;LRMJSUTez93UjPbnOuNLkVrLEEfX0sLKkHDCfL7v6xOTogppJTbuntYqsE5pa/M/zTLk7LN+gsHR&#13;&#10;bVLmcWF7vyPo72OH7ZGs9F/dlWP5eaEoNq1Wed5ohz4Zt9deKj8rKGz7tNVdfmQVq+W3+hqNxPzE&#13;&#10;LddxyQkwona0q2fR9clZIbSJShTN+PmFeMUvwLao/uvT/iRaAs0I10xCmkHknAVlSs42uwlP0GUv&#13;&#10;rb6nUtlkxllCfydVRtAJejh7FxeduBUTbBf00jowxnTOXOo/miY44NFOH08Rm9tK+CKuURoz+X/C&#13;&#10;+L93+v/W/RfgFBT85zqLv7X//yIB/9cIRl9Py1BG6i8Ewybl4mT9D3jwLzaBzve/RPS/JAzfX6r1&#13;&#10;v5Ewf9jBPyWMAD8PNY8gDzU3Ly8695/NCv6SMf8uYv4+3l/P/hdn+Ms6/g9bdZoktTn3cWLK+gQh&#13;&#10;DXmiqrB8aUNFDsOHE7kGtT69eleMBdfIOnwJ6eIo/cw8DcWO3N37KsA/Ff8dN+aW8ziDFnMxW2Ks&#13;&#10;HVl1es4un4me+OtOvLuKej4RUu7ah2geXucsSWY4jcA6m2iL8I2RcVHRz8vvOPGryCxuvZw9Ppt0&#13;&#10;vJRFGyPie2FFIDvfzt4tOdMy1XttEU+uNZ+u3OhftPjBb0ZR7HnRi5IZBZYzezrTFb129GqZD8u7&#13;&#10;y6ysiQhu1h2t11OMktfGoKcHYnx7A6AkNoxSfwtNTv7I5HEBBGJcJH0nAMYmd4jc+yis0gYdB+eb&#13;&#10;SkP6LpWvJo4Ijw+fvcQf5qmPUezLQur+Q0b+goBv+f4JAf9eyL9e878i8q9S/6P0/xAy/zkZ/zuT&#13;&#10;QX/HxvtnBzo27j/L1Lne/rkBFye34J8ttv7fmQz6f2Qy1Dx/szT/YjLcf5DVf89k/oEa/43J/OXX&#13;&#10;/k1k8/0Nm/1xXf9kMm95Bf6wnP8JXu3lBhjP694PTd0FHwRbvE8ac80HWUggvpd43UMGhC/2lc4m&#13;&#10;5cFHVG3ClJ5pUFn94c78/bR1ocx5bZEw3UzuK1d1VaN3U/1q/djqxOgPFnubzAXz4MKroND5jacN&#13;&#10;s66nHf7LwK0Dv0mPAo/OKY9OW/PuBYp85axsL65sgh81doYj8/qTbtRfvSYc+I8m0eKO+NhM/M7Q&#13;&#10;Z+duud+Tu53dHWekiLnTWUVkZrLZ2wPzn15lsIeDPE3h37O9+3ZPO+ux+Up7ysWF4oTqCOxsNuM+&#13;&#10;A3k8YTs8wzDSY6V5kcJ12R1NoA9/Euk36A1QGVquPrRDcEFUpjfGjMuHUDupaNR+sY5ex27rPxmf&#13;&#10;yiH5HjjFkoXcUWnmduG1tFJgYJ17jqXca97+O9B75CqsdnN9w/9S44VYu94COzA+SoIjbs7lVLw/&#13;&#10;y/5hRJqxhof+azKysO5hn9zd9xH7S/zruEzGHf9G42HnSAUV4IMhmTXvLrUMkGi4xIDEY+QufDxV&#13;&#10;/uOYsaG6RAdGPQat/G3P4ciXlWo+rQ3e1Hd7aFUqlFNhlwJ15KwIQ2GlEOI6RFZkUXOGLLhWw6S9&#13;&#10;EbiqQxG3dEYtqoaLOpsR2So42i/VKZKnAhUWbu7YX8PIQcMGXtiBw/WkjyS7csOSw25RcMpTMv14&#13;&#10;48Nci1gu/INtuFvxAT5W4Nyjz10f5+aMcY8eXP0pz00ERKlgGedYUIGbINVVfTAH2hCqPJpZki0V&#13;&#10;1ONtsBws7RwNatUrD+7CE6MjRysn+xaFoxBQeG4qwEY42AdtoINsuOZQ+Uae80HZenN33aMaul5v&#13;&#10;Urer+cafv4FSQwl6x8DiAFPadgVfEKFb6LkIVLD3O89p4fBVIlj8dQGNiOqyOkwUytybCg4CMzLt&#13;&#10;74CHhpsz6yLPmSz4aaR8weecUJpe9l41qaxpMjWKeMw3YArovKUdDh4l9br6Ic06kRpb2FgHeGum&#13;&#10;OQDVBxCs3Bx7Ttabz/O4BD4FfwBXg4VRu4qnmwDOJdAmvGDF5o+u3FAGUh8gFLn3Bmz2ugboRGOs&#13;&#10;XMQ/d+6Iqg9oRRNndCqG08etoTOWhJFA3XvV+5jph8dswOy9cr2lYCywMioRYBGwiMtOW0VfReOJ&#13;&#10;pwfQwxVCJcLTw1vtG7Gqi8JAZUE9AEwCH8F1eXVxruwWzBZoRfHTSgYqdjQ8AEJcQrwc1IPXhK/3&#13;&#10;AaR9ilbf6l9DnXoNwdRFIM5EzkwN9SzpLNUs2SzFLMkKoAqjCnAerwzPAXUB/KYX/88a27c0EhXU&#13;&#10;KrQqdCrUcYxxwLTI/L3mrre9BlLMFphFYA0VYlUmWvzKJL/lI2l8cZIgMLyUGE0iZ0ySMrHiMI01&#13;&#10;oB3af4GaIXsOBgyEF5CokaNYJ82ouuLOotmDdaTQabKTZFzx8NDQwL45NAnviSUHDcLCzRmXUbkQ&#13;&#10;WXqkOAEqiMABntfX1vO4DYhYkgwKiGrmb3zTOCUOGR8lBBQFJGFk0IBen58Nj+9uEmD81iJqsJxz&#13;&#10;AqhyL1evZi8RWKz3ADyFWognRhOoAovaf3AU6NmJOcdBk+9F83WHoYBv+9BspjeB5NiMKqDfzgJF&#13;&#10;6H/PU7WrFG+cSwTAIVQa/CdUn6ZrAaYl5rVadeFgfVQO7TrxueZMVA48U2pyahF134RBUeWiFxkY&#13;&#10;kO0ZB2xr11neh5ZusBJMeh6Qc8hsdJOK70QFRev9ky/UALQA1EStww18IakiqqJpHAAl7UlxtDde&#13;&#10;L9g0R4/mhFpEoYjqH+mSb+YnT9QufGEnFydpjnT1EQhmaNiK2LGF8/m4Y4vQhTY0hXSGOYQSapY6&#13;&#10;5u2+Isf+bmQP++cDgd+m2uqHXT8WaCYPhLB3AgoTjPIDYHUluyJA/Y1mOYavhC7XpZr5yM0S3XJH&#13;&#10;rkh7F8BnrsaoQeI4Q7zwub1uB6/0P+7khLL0uc2BWHrdMEILNbf2du+03VtY6xBqhpwWakq4Gmv6&#13;&#10;MgxryqnVpX5LFnAW7qFL+9OgW6PsSg4jJD3QiCY9UN9KBaO0oLjz7zYltVF3gdbR7nitha3JrL/a&#13;&#10;Zx/zDVcnmUk5g9YxW9DcgbvIwzdJZhI13OweH0DG/8XcWQbF1bVrOriTbjRIgKYJ7tJA8IbG3QkO&#13;&#10;wYJb4wSngeASnARJggYnSCB4A8GCu1vwDi7J8H7nvPXNnHlnzvycX1tW7aq9qu5da9e6nue+CeYI&#13;&#10;m7H551jvGfIs7PjeepGY9JkEWvtiJqgGO4joi4eU45V3Edc4iv2H7PEoAfqAEZZchSs8S3TLwFnu&#13;&#10;sHhwGukgrjVeSQRfBAmUz9LrCV7CCSMUBMpYZZjFg0AJO6nltRgX/0NTndJj0ZWFky3f0E8IFOk3&#13;&#10;PZF2SRqggne5x9Dl0DYiPwIU8yZgk4d1iCZpBpQoSxd+EHkQKo7fjFFyRc7U1co6sd9NfOpWUbRp&#13;&#10;ImeoYii7y6QK0tWmYyZFj8DvYuqSa9nyhdJaRnxzMcoocfvmPbNRG0F/xNRIzzj0ZtqDz5JOL4i7&#13;&#10;siKfN5o3hzeON5U3XFMhUz1T/tMz1WeTgDI8vQhVKDbX8n/5Rn44M5OQoDdtwG9BUtLqUHXp31ES&#13;&#10;JxIPfbRNSa4M/SDzojJzmfaIQMxrjk1ZJBCJk3QJOn7fgsMwKpsfLk5wTbqZmCQlnR8qTjT3+FqC&#13;&#10;Cd0Pk/z1ExTgJeVLlk24VlBpgUdbqBuepd9sqGvkFX9Xc1pGScSzCAiUw5LvfeSYqqGcoaI9Y66s&#13;&#10;oXSmhj1TBK4d6QgjJh4RplSnQik3wyYpCrcItzkiOYIWCulUaRhg9MV9ERbFQMqE/pElBetILrkw&#13;&#10;CQ3Zr3jgmGQAwgF9ljaLuqNCkWzCkASKZy5I8tqZc4G5nZbcWxOpykN8s+kJ8kXDVpCvw2jUO7/u&#13;&#10;KyJvmpe/oshW14kkaJYX37UWw4NO1vPPZYZvvpynOJgezq/CJBzDtxsWaz80CsyO+RX/8v1IOzM3&#13;&#10;Njfd3PKrbyScd/f45+JUc4dOgtwllpXYUN+Ml7fZDFvve3OrvEXm71R525nZUw1PO/UknsqoKShF&#13;&#10;C/72xZFa7CzpIpb8WNQsGzYzklCRLPSwoitAPeK/FlWDx0Dmhgt0JnMTdLlLy8vtNUHGt6SH8/GH&#13;&#10;xvMlT+2VQuFFDdth8+SdPgZujQax/GIvC8iIhj5cSPx4JHkrwk6EWXgnzrTKotjjsdLcaSOxg/32&#13;&#10;Zj5MxX8+rLK9t5PC3NMt+TPbl+qPbL4JrsFuMqN3FkU8ZOI0v+2uqcM686NWxc2D3Fw0gtwaXfXd&#13;&#10;KA4Egrw7qSS8O/fa51fr8+dXc19IThmQVmSomPriWO5dvchaTg/mNLV2UTfOYq5UFcuFc6qZZflz&#13;&#10;6s1ndjkP0KQ2MQ1BTJhamJpTGpmcVeaTixtKieZq+Rs59F/s7XooRiaEbDzrt4yOEm0UY1qgWIAs&#13;&#10;EOeILzQi4ZMUDQ7w2auETBYrszfJdv2csQ6Jyc4PG2eHoU/MteKHf9Zif7ipRGF2NHQ9X2B3rUGF&#13;&#10;TAm3MFsMD5aWVn9v5KxFLnCKWwyMVIq+is0uDsF7qhCvVUQm5MHsKdxv5w2XhryDtPq2lcsHq95f&#13;&#10;qQ+JdCQIbU7BzsabvWMtR9AjXbXbfvUIaUqZjztrG7r9DtPk2ZmBXHg4KIeTGBhIFZxxQFxtHdK9&#13;&#10;lefbNA2X2yUqa2vU90gOpaWdFWA5nSV8rmtlI3rl+juVg91YtW7knOVipyVhG7FwFu7C3tWUSw2z&#13;&#10;Loy8E/08fW/un3KEIt2chT6FILI1lAb0biW7d/63Dc9vnpzrP/c9hDRGB6/mUeF7gBy0W690z3Ho&#13;&#10;TWYAhzWGcC6q89LmgP+CY7qbziqxlmWu7oD8Qkh4TeCSY5b0AOOC7TY2r8ezfOdUPH0nn//o9Szt&#13;&#10;F5PWMKOtoKtJqeSa3ZhdFoxLeSlLVRrP2C1s+5jsA3qu8Vn7lazGUBpsRgye3e/fqxIaVEZB83zL&#13;&#10;lBIgPYtiiRfsXnvs4/p2zz+sPK+2tlhwEK5O8a5WhwON+6fr4uaw4WwLSG47g9ryWeYLz00r8LxB&#13;&#10;neOsLZxroavKusNipo7mhONNzuzwAcWFyp32BgQuhvLFWRhsJLrAC+L4vVRxEZsvNrd0YAaXuqKB&#13;&#10;U95ytUbfE98EIX/fH8jMIqE3GNVOdh1R5y5XeJ9v5zCccH6zVbyNnFNvJBACBynGVQcdWF7gxlUv&#13;&#10;fdqma3wr0Uen8PTyfa1GKcSS6sefZpbrP/mHdhp1drP0s/RzBdUC+dajdRgHWA8GK8dn4hK0MDnf&#13;&#10;mPusr2++wpO+DppZf67rqBaeEzswhWd+TTS9vF4570BLlD3xCxjbl/ANQkqG2tEzatGi/Aj4lq3p&#13;&#10;y4HEjBeW8AiaWWETKxYjMq6Htvop/KWyaS3dY8jkIbfQaCGd2Ls4fK1pmDOd9Ai9dBDMRu62sfOV&#13;&#10;OO6K2aY36wTj0OuCHEpsR9j1MgF9MkGyxuC2CpJ3SrXHL1BkY7TUD7+cPOjVFwopfZlNzc1jb0ha&#13;&#10;XpP6wFr0wedXtnLwFU3Py2m2OVIjyTDCWHbEk487F0FvSn4iahh3GD/KWsutgHYLVr2uaLMo7lQr&#13;&#10;e+wOitYuFMLvgw4I4GlBRWaJNTzu+YHDCbJ/KDKsxxLW/VvOVYd8DsQuJG5pxELxf3+70RhXd47L&#13;&#10;D4aEUG/QEHK7ZxHdzd6Ms/t/iXJsJrbLDqVpjjH+kt7vRtNuOl4wbk135H5nOppYFHwgUOZudY1L&#13;&#10;F/2LP1nMj1+jszmrb6I5zu5E9be1+Q+3RBoJuvzer+EbJJPJSt3WplcQdnfe2JPhrchAriq/xf57&#13;&#10;e8pTEsmoxK2tajJpeqIg2ht8Pf1aUSc+sYK8sWBOiUTv3jXdPYnDg1se1vlbQ/EFunvJF6Judn/M&#13;&#10;ri2XvxUoUFgbkpF/DcGZhR9C4flwmzPjfKp7bTGhm+ZtuTNPMzKJEVUU3I9tpOJSUGD2WWg2jCBn&#13;&#10;xIi3g4/MKVO4KXjkwEjAblKtQF+s4UPLK+WtTene4hjSvkQOHhrj533HHEj6rMOH/fqWXHfi1oeK&#13;&#10;ayoi/zx9sErulkHAq+wlZXhd4cDF5DQF7tIEuuwQW5RtL5HO8J5krPEbR5kZh3w0X26JboGHJdJS&#13;&#10;w8VHw4IUH7U0Rdfk8W5wI+Hk+hxUL2zgR72kXDCfX9ooNFdmFZmSHAo8erVTy97UlbM0pTycbbM0&#13;&#10;NayHdd0245S9nlXbo5s06q9mKzhszwaW4Ai4RiqZOCuCy/vPlb9bkE+w1za1lKhl6dCXVSkPIO11&#13;&#10;nZ1iqVXG1bTOXnFeemA52hq0Bvy69DYnranrHfbLgGgYD4mCYC6d71yaW1pv2XuTP276l6Utnivk&#13;&#10;Kq6SPFvR0avc9KuubmnuJnWD7TcELC6t8HIuT1yK6gfFltiMFf6a77As1Flcd8smW+aftDWk0Ufc&#13;&#10;DiEBjs3PSSzi3rOanoN+LDm5K2di3fnFx05y+l8QnffgwDRmNEdPTmwf8xsflrrQ3b2o+17qxQWn&#13;&#10;3Cyq/fnWYNx3/Fh/82C7t3II0zjDK6DMLRr5zBGXLZRdEJ0rfKDiiOusu6OESrjGpPi9ZPGVBEe6&#13;&#10;iMYzGxpszFN9ngJK7eikhhcxOYXV29OdWrEd1NY1sLJWmGUPOoxTI8hemCOB7ojL/eMBp+2zCq0K&#13;&#10;WaXMsMKXBj7R8xnsVdtpkIPRkiNN5SgSe7kbaon3z+ILlelaUwKeTKxFopcVubna+T4W3Wgk/zqz&#13;&#10;SqzE5lH0iYLwiNpEPJ10zNLAqzg2Vl/dLdoXn8ajmzOcrtD7BS1rrY8yF3b4k+clkGcYOcZB92Iq&#13;&#10;yu9pvvGTdZ9kCxpGXPQLjYv/8XLY5KJI268y0/YeRNcgwIeZrlrUv25TV9q04qUyDJNJq9NflH34&#13;&#10;/WqkWcKGdQWVMWvBPhpbei6CRkk0inACWHlZmGLBHpXTTS75CneZZfoBbm8Fcz9ovaY6Z+MsqgIJ&#13;&#10;Fq9GLyZpp36c1kvTm/pYdlP9IkD+sv69i09Tp47wZ2PVIypC5KJvmCat6UV9RvmQlcpJ9fTqu7PJ&#13;&#10;et9FuI+ajwrTfMOXVmHArpnRUpsTLV24y2h9o8to2xjmpHbQkXBxBaVOf+1zsxlNo6TEuo+1M93C&#13;&#10;U5fYVx/8fsm2nn6tD9CRZeVcUzjbHuxb5jyLhLdSEXzSVzKM1PryJZKRcTjSSvNeB47zZF87QKhM&#13;&#10;ZsoYnFsK8QiLr5tGyEFukwowc6Kc0KamEZT5vDv8aY923Bpa1dJ2Uvpslobj19es8FiftX/pkkjN&#13;&#10;ZPRjXgvHyoPx+WXosttqlFQb4AZgzXl3VV3qsouHgkWBuUpLw3S5OrMeoIwumhqxA6tLFTMfJmpn&#13;&#10;XBtaxT3H79/A7sQvgxX5tteCpPfziDtKodmW+WVeDY0I72oGOu/Tl+qOzj11vGQA7gkyMOMTHPC3&#13;&#10;Ivmn4EYwdkMhhPXd83aC2B9TnwS3Y5Rkh3pjHwB71yuJDU14bOkwBek1Tau1RFFvX1S5FcrsmUXP&#13;&#10;/GwbwEj7nRU/7Zf1hDOKirap8KppW2H2d5aVv6qn9jiFYlo6azEVCpkDYtg/pHWqM7uoXGRXMvfu&#13;&#10;ykoHxjTORYdc/RBmZFvf1jssk8H57mzw3VDrgq2Uljbk4J1jtiFBe1XXeuR+KqNqUMTwuUlEkRbn&#13;&#10;izzlRJfen3nTYd0FfTmWp2lERPKc4QaZcm/uX07FiTUxHNc2gUi+9tep5z6S/RwWmOjrCaBJLTno&#13;&#10;67ONX7KjTsPyw7qOEqjUn1pccq7+vYGWxhPunYnoEuS7Iv2C1mj0O1stfdnirXL5rO+sS8Sq684J&#13;&#10;A6IjqLuga21nFpMXY5OwI1Ja1Eu1/MJ5i+sH4Z7R3qfAeNvmaqKKlJUejV7+iToPSOqwFVFAVvpK&#13;&#10;KH1z/+kOXE+PCv8sUTY9M0cquuPP+l3CN9z4l2pKpSdvxk3BM2If9HY/J1Mbwv6IuUqFD4XOevxB&#13;&#10;O3rdetwgGfBHIMHj9UpnexfjEdLtEwkleO/8eR7LBEv8wAA3FzedhBK1TsrhwJtkXWOlvVklj9Nd&#13;&#10;L6UoFiNmJegOKkfqe0b5bV2xN9XGDrmDX77wuFCXRZLpnr5rzYK+8ITOc36jcr7dl5UyBTov9vCq&#13;&#10;8vKvwwayUrMzNgRDHUot/ujMZ5KaO1ir51eWPm82uPkiLsim0jTyKqNevvspeGKjLlabZdrIWd9Z&#13;&#10;VdnKo2x5FcEXX+a81yE0l2PP/8w/VecrY0aT+Z3p0vYu3lIkcgnzouWKjP8JfmZlZGRMcMfAjhez&#13;&#10;QnGjqRGMIg4vXsFQ3yEopfdgsZugWilw3Lr1gM5BXovJn3OVolKu9cuLvexdHk7Ungl437Rz9h0E&#13;&#10;mUvu28ucETfqmHIrn0hn2nmPcysvFnu4vs5asMvDDSejpCgRP+t4rmSpVeTzCZf4cWIyTNTjSz+f&#13;&#10;EyfwXOUtiR+fwricgJnPe9HKsRy9zFfJ2MFVMd7ktrYULVZboTnPPFvoLwQ9HTrv2wehTZFiQuIT&#13;&#10;Pwe5fl182GQyqlOFp6pHxzEfbgLLu5kch+F1zOebON0XQ7EqzvkoLamzocDJL5zGhPJ8B0Ol4xqb&#13;&#10;Qqj9ikwsX+IpkJMqZ4wiAbwmlxbCzaiHc0Asmvw6D0kKziD5LYvHA+wg4n1RESivFOOK+oTrg61N&#13;&#10;bOfhJ7u9rcqWJMpSJ6rTaNPC/yyOWUAnlSKGjrjH0ClQPntixO5D3olawZOYYFpeaJYvk0VWqaX6&#13;&#10;a5iHuRnM3IyuUSrYzeHVi8nJHWmxz3td7R8ImjtcXzfTb7ErpKM3vj60mmyJVeAVC/ie2alQg/nY&#13;&#10;6DSThJ6uea1fvYhCl4fz1B2vt0ilf9BxHSVPvvm8z0XS8ed8HQFL1ULDhZPCyGZX7DRVL7yuu0Kg&#13;&#10;ZJrTib7j7sP23XE2S75etmCDlWrRKLn1zP4hn06/gf/HPHMxRz1T/b1PsVrupVmlfANzMVUVgho3&#13;&#10;iMXV9B3a2GH2EVaCtPXRWNFWsoLhQ61yf7SpeuEFiuRsDIoMJ4Fm1eBUp3Q11i51gQKH2BM/NB0G&#13;&#10;V/9GrmUJruAoXwuroSEYTBP/aGWF5Ud7TtZvWZ/iqMdHLu4LNzqNz/Ogp6c/94pTL+wJ9VNB3GwS&#13;&#10;kGBdGa0yrJxl40xbvmc7LYtFJGr5SjY2pdNeTRMVU4oephk8c8XCu0+NSFG3j7OdmCspKK9T3uvf&#13;&#10;7g7MQYxcBY3WFdaW+39xaWdN9jh9B9r6/3LJD8VYXOm/x3FL6tsTfzD5tj7ZtVn1Sx0kycUYVsLD&#13;&#10;Uwps7bUcRx33Xd9t2Uimkr5uGz7dA6eSOzP+qskLZ0mbyhyKBzeDojfCo6DnfNVKAhiRV7xMwoym&#13;&#10;HQJLDnC5wmNxzCJrOacIV9wnEp6eznCX6fmHslnaMSGGrwNBige7scG0Z344F5SX1pZx2ShD0v4+&#13;&#10;DTwRTwXUQ2LYoKpV2B85kcWVQmb8iUm5jxpRvh81mz5iHNPM1tonnv8IkGuTddIyGs+yfnNfEvWk&#13;&#10;Tj1u+i3Psw+iXimgvi7SeohdAsfCsWCbVX1Wg3Op6DqZwQrwO+pMz7bSWrdxIh1gPVsyPmgybfyG&#13;&#10;xZxPzDNJtK1gMKDBDBKzgCNAWTSwky3uQtsfv7VIK/2TTj7FbZdJrpiHjvtinZ7jte5NWFZRAbZq&#13;&#10;4dB351qq6CFU9FObLRcfv8HVYPJFmz73lLD2kAYRmZ0cOx4ffBW/CGHiHRHX+tk+EZ0TbnZqk1xO&#13;&#10;vyCcwaF7ERX8uCT3XEGkH/5yioYpLYVN6h9KFgobo1lBkbk9G6q4pn2BEaI8f5dVvh/7vRQwaveI&#13;&#10;SzHSRXf5PAm2o5O0ZkmFwKNirQ1K3dsK+XIZjn1VJR2Kz3iczSWVSNGi1g0KSQsPQ6+dki3mHKKY&#13;&#10;63zCjhnS1xW2U4WiRlQbv1J/PETHlUkJjKfvuvlLjKxj0bzimHY9aj6Bq5DcX4TWGepqtnk5YVrb&#13;&#10;FQg11ZTxuyoPXQ9R+nDyfHKSMr+LjnqNEfsVEfgP5OxvN4KHHtN/h2H9bX/3F0n6Nzp76Ov+O97l&#13;&#10;nywGoKoKBgrq/w1d/d98Bh66tv9FqP4PPgMPtmj/pquQh054oQeLPRE+Afy/jn/1rD+Q1odUpwfS&#13;&#10;+uAzL/AQvcL/kOwgIPqQu/Vg5S0o/JA69a/rh/MHKvvXM4IPhPZ/obH/4E/wQOH+853+78GJpilD&#13;&#10;Lg9e8bDL3/g8E7CIUCZBEmiZNsxqPFr5Fs3iMVCbL4OP4He7T65geotInMDjzSyQ6NRow9Mw1eX7&#13;&#10;Yhr8WvqKU0GNuBkmsRZC/eIswXBi4Tg+iUZ1JnuXadExw4XgFBu2YlXJMX6cjsHh1Kzn/quzOcKb&#13;&#10;OAHJOZ91SMHD64vC8S/DdQvLit/TFQQ4LDmKpaha7TdCkI8tlwr3P697ejOdMnoVz7DsDYwdvFBr&#13;&#10;b6AkKdHW85M0CKu4fqsc56gws6JcV89OVQLXjeEfeiddajWaLRuqjdPdEo5u39cSjW7PKSmN5m/d&#13;&#10;GIJewt/bm6gZ8rCjh4s1huFIgKU5PC8j5JhcR82q+Yo+/d2jXoWRi4dximxrX+y5NPJuPk063n43&#13;&#10;wnoEwc0S5nGsq39HqFlb/83G2oaN70Z4yW3HGnM/TcLdoxL1Ysg/iPJv/T04A/w1+hfFhfylnP9X&#13;&#10;nPvPUvz/GucK/1fXg3/d+HvC/1kmIPxX2cP/jHMhfH9lK/33ONfPQnfq/Oo4yPUiiD9LNUWJP/V7&#13;&#10;ik1K1kB+UpJ47WcmEJVaiDTUcIkEIxkmU8/9BObUMF2Cr9dqqMuMsa6p9Um7knzyRdl0SW+Gfqm8&#13;&#10;u4Fg1krz8XfMsYuFi4WVywWp9u7cS7/Lxa0ln5GvO0u3/BVUT43lJ18KrMW83u3qBDIG1+aGDL5X&#13;&#10;mZ7lyzNUQjgNoZLJKa2eHwJAyhOxBNM8/V7TFFASbH1uGpNYBxR59ctnrLxqcSEj6ZRVRtF73w1C&#13;&#10;nCkJH8N+1WEz5Hmvrbbsng/sJzWaC/qu8TMEli1HyU4jd2vtJQ8j978qvYxYJKZSCW16pCIiwoor&#13;&#10;Cgt9B37DrERUo4mxK2rFIMkvjdj2fKHGlMSRwcHZtsd8H9p7M6ihSKIbNVp0bALPPG1qSngcdP1T&#13;&#10;t4bdaBzPJn0MPfhd/t1RqQGe1uEVakpn5lNKb0ZhFqMq6NmfkVzddgoP9itRt7b8y1QxGRHGtaCX&#13;&#10;bEjqpCIGEsnEUZBNT9+O/N6aJ9QGsoOmuIxTixORSItZAq6zLPBNsXLNFOgxSOFvD8O8MvrmYUFV&#13;&#10;TWaIzolNgUYQSmyBzfvUngVtfQ1rd/z6ADnaJ66oFzIysJNKB1AX54j9IImtrCheoPRTOiH8ZGxf&#13;&#10;lTU8W+hbubQLmig+ig+B3pKPxkXRSc422SDrIDbZJHsL/+IjNllNSnUJY+WaotiWfFzi96gg8ocH&#13;&#10;WgGjpEzgGz96y5+yPTiIVMQl8NhyQKmn9VMgzqlBD17PAqIJ8FrmjspdPO1DhPodns5ruTYq5XiM&#13;&#10;rRrNVySrj9/r0q9eIoQBn8Fm3YyfrX76IAwAPGAz6B2FO9kpTU8cwhxsJi2e6Ess5o7p/uSUc93A&#13;&#10;d86uepMHqAHOh96hu+OeMq3j9YwCcYA41cP9wMT3HlLrWj2jgFuAZQ8Y8RURDQwAtAJBPXKsJY84&#13;&#10;n8gd4JeQQX+CesIROAAxoBRRyaZs8i1QqtNfSv4O91S2JwgRALy0OKdngDM0go/kFyOvJCFBLOvE&#13;&#10;FcFi65CeS0ATY3vcuYvM4psr4vUFRA5gASBsNfFQMECE2AduIPYBxtVdDQhHgAG4ChpI4G6DfIEJ&#13;&#10;b0avoXIXtSK1Aq/z95QgiBDnCG9EA0IFYI0QQkwhtHp6EcAeN9bmJ8/dgevQHizEL+AOSB+kz6jP&#13;&#10;kAHOAGU8WJmrAMIRaD1WPYxyUlYgKzQryUKeNF18iX1YbpwIDlD6jKEF+AtgilCXw7HiLnw6HmUP&#13;&#10;q2fIBqoh5OUwCum0oj/BJhm2GTDlhArx+Wi0Yj5Jf4emRZMMrf0eBJQgSOT4CnG1EKzSm+A7Rl9q&#13;&#10;5TMoh6SuP9APYRKBkxyOlH8J4ge6RHC8LA3py8VVQHYx+8sj+QmSEpTFuqIUZYsZtQH6cvyMeMmI&#13;&#10;agYSgG0bVNysM2JQJAJoKb0LfB5B8V7mE5A9gmRBl2HzUxqoGBcvTMENN5aB0R6TLz4TGhh5ReKO&#13;&#10;f4q17tljt26z93H96biG5jXfOrgnGvEYwAI8Bi/LqjIuw9rCrzjWMdede4x9v3ZEkNA28t4LrPuy&#13;&#10;otkS35OuJ76P4Ff8GiNCofwpcpIeiucdsgJelm6jU/6Es+X4PgL7WzliBWTW+cFcvi0i/p6CRiz2&#13;&#10;imgd5nQwY3iM1fMLsQNQAEQDR62+mltOjDIEx+S9pj4lMzumfB9BvTsHqjhhMtvFOzgfrakJR2Ag&#13;&#10;HhQGugDTwe4Ic5aj1aJr9hSq9/4lshPoXyrDNIMgZiN9cXOCAaePrFjWPyJuZW0RN2csoF+03xKB&#13;&#10;UvhZC6Dz7iQ/7tX2pGYMN1ek+GM3DSTno+AQGNwi+dBw04XTg3I7iF5lOaZUrHrzELFQ3fUguqjv&#13;&#10;eWPbPjU3XIgc4EondxCNynLEsyaQC2FW67tlfU4/jHX/Hl/WdkpUFUHvJVpjxDolehVR7yVGFV5v&#13;&#10;06Mq4l6eRyaRfitdKQZWyRwRpppnxe3LF+1VA3BVgZkLTOSoDHEYrWaBNUGoagimDDxUHBPFgMRg&#13;&#10;EJMJxveQQmpIBxOiwEn0YYs4HjxICQapR3NotU83XaaUF54yNIUvYqMkkoxl2gk8CJDDDCto1xCk&#13;&#10;2mB6ozODcJgTVjPay4SU21gx2AgIcqSyqmxV9DZaFcC/90GTNifEEVAuKw95pQCkBMsDuhFxAEpG&#13;&#10;buncRJHHDwrFpTK0rgNsIfjl2Aoxtd6wQskY8aEWq7zDCldAd1xwV8gY2AvXGTeX5AN1BPV7KCsQ&#13;&#10;P0K82KYqA48g5DhUNayNAEWMNJdRDxH78wgVkCQsbYbjR7Spl7QSamyG5ke16Z7UL30RLo6PEkhq&#13;&#10;/Ua+goM3MWy/RwQC59Duj4vsAxyBbxn6AA0I6vpu2oiQT/K6INsNrhzgKS5pt2T+TnOSReuxe374&#13;&#10;8FMF4tAT8c52k9hd+c+j3fneoOfAp4hmBFyOppB8PMxeXhBEDSRC+Ms9ZcRITshrAjshBOXYGbEs&#13;&#10;YUzgFECMbw6FXJgby+IRGdKAwTwsF/0ave/bDkNBaCA+Cg/Zz0AfaiCFef1okyupI+Sh3kYEWSD9&#13;&#10;GxfF7HuJi7RMspMJxkIRInlk8rH98DcpGaKl8zHxwsXR6VYIULxIuqQlBh/+Y08d+414xBCgHCpv&#13;&#10;iD+ejiC3z9hC2CBKEKAekh4Gq0c1T2pwxxMNEYYhmYm7smeMI7DccFwGf4BkBKVaXjQS5gsQRTjJ&#13;&#10;UTCSrsl/GRNWj8AAwRQB4mGymrnJcl9wcsnQsrD9aAhvSZCuMglhd9ibsCTz8LZHKHGkp8VuEIPB&#13;&#10;L+4FvbaZC66fDaZz9aJuvSPDoUM5EGzI4eITTdeK2dmWZAPXenTupS+eG440Nm+FnHFNWjxlpWtB&#13;&#10;wRgfX6zUQ6pdduZD/LmmTH4IUuxSiUlenD6hl5oWaPRyGp7lslaQAXW4Oo3OvueTpBVl7YlP1xN0&#13;&#10;omt1eBMXHZjwRktC52NiqTeRY7Y8RrlPAjZTEazIpLe/6GyWdeuuqN7TyyItXLtVIc+IqMLr1B7q&#13;&#10;EW45KcX+BkUpTIQjDyfGeR4VHc1DvywZaGHof33SaOlCmeveVa294KY1ERkqZaI4EMwNJWTAaVZE&#13;&#10;GBBJDap1tyZeNjuAoKM4GLk4UYZbpkDDZk+YRbOPg8XcSEko6Djl2zsfhurZBXrD+jqp6jExqWqL&#13;&#10;nTvpgiZhN+40qf4FUtyDAzyvgFb0X3A41vM2TwxPmZUjZ6L6Qyeiet8c9GGxHPQ8tfrxBcCnHRWn&#13;&#10;E0yQw8lTpYVcOL9aIZ3iU6Utee3EknzVLQVt9Q9ub41LJa9Rm84DbXTEtHQpTkoLKY0sh8opP3tJ&#13;&#10;zQRImkQTaPhcIB7BRRaBnb7fWUF9T+XVO9Q6TDtURn12KfdXZhTOUkz9W1R8pC/bEo7HuKaJ9n2/&#13;&#10;JpT4hb/7tS282wCpHNudQKVLOjc0yg65TmjL7HPZA+pHvke9Uou2rYlaqXof1pe3dNLOXriOSf6y&#13;&#10;7fMb1mZECkn+PFtbucAjX6wr28dCC9RX/T0zPtrQPbXi/gnqDIXtBmzyPIIwL5WxqeEE6MzdOyeV&#13;&#10;JMxtnt28d2d97XiDUxeYG8at29Y3PyuNlV6pOfI2tAr3HM8mv5iYoV78PoIlI55Y7YkOuxGP00+s&#13;&#10;NPvaVzePgZMEK5epsyVsZ2SlXQskJD54Iw0cXbmuJknCK+mFlvdTJMrQaD6ZrDjnE7HE0988Fjzt&#13;&#10;KLcNuk0M2n19MPhnh0fVgqFOK15W8hUx5IlFbtX/YO68g5po+34vSK8CQaRIb6EqvYsQIBBqKALS&#13;&#10;pBNEBAWUJoK0UBN6l0ggtChFkC5g6L13kd57ExAOzz3nft9znvuZOe+fZ2ZndvfaP67Z3d/s7Fzz&#13;&#10;+X2+uhb1YP/emzSu+PWM/jf7AYQ1wf45W9zUCTmInARrxM/4OAzZXI21DlX8I0QTkroz5YH78oi2&#13;&#10;ofMJ4/FV7/C6u6Yot/kVe/1x9R1aWXrZhwHvlgg4oLOM6RkcDohveq6cHojOz5v57tlUeo/4DOlC&#13;&#10;TMe/K5KXZuUlIAwtJEckQFqm6XXJWVFP5IBNfr7jRycVL2w+RCMflseW8DF3oO25JkEifD85x+Nd&#13;&#10;O+963p9Y8JRpyp5RrkIyd0p50v2W+k1Vw3j1Yd/SU/A3aw3lFcaDuIZu6w1DTcbzuJWyo9m9XZOH&#13;&#10;KcszqoGgHT7qW7s8pwg2JFtCjvJ5gc0f4g7Vj6qU+WwEvVQHtweuSLrKoNTxxJ0iZwzcdNwg7wTF&#13;&#10;eXHtdugzz/gtnrj4B5PEc/6JW3xxiPbmOOLmCr0IufxI9HWgptA1tywo8HE2p16CNdLJxl4BQpXA&#13;&#10;tSR7oPB7d+nSNp9+rOWmcW9J7Z6rRqd7J2TJ4UD+gOm34u/bsupXJJ92Zt2XmvB5rELF3EGQBlL0&#13;&#10;lbaucqemM+l0s9hnVWZ3ZDXubqzKdHuHRxF7jn6svybny7Z6n+K13Gm1R2K7s3iBdXqV4oftImBx&#13;&#10;6tzRNHdWgoxHJFcO2c9WfUAN+3cSs27VtQn1llzqTCswHNNP+T1KfFZlcwJybbx1Vz2nzJs1p+ys&#13;&#10;ApWlgtLISd3HuYg+YBa7aNC2HXv7h4L5Ku1SrZKiYkcQtW31qNW3p6u9ObiHvCSmwu1CAxM198wr&#13;&#10;rTdNx87LdK44Xglv8JflF4lFeRTfHId7b2YTfW/Ojf7ntJNvYZ/7962FTo0lO/A7svSEeF+2WCfX&#13;&#10;JuzvaH91JT7reMP55s8dI4yF4v1mfYA0IrZW/BDPRL7hgn5dVzOqJH1g0mNtQ30eYwPKUej90VZP&#13;&#10;tauvLMfasfvMsgWuWX2G8O0fBnQx4W9cciMl0sw5blRQErBP6xIh2X2Q9M4y1dgQuUJBc9HHJWkS&#13;&#10;huNE3fyQSnoTqYzzdXMZX0zK+bxCzt1BW3Ot7scJxOv44P5ghaYOpiHN5HjyDuD69MyztScKoKTI&#13;&#10;CtufTfHxV4mpnbEdq4j0db/8k0M/F2pFCpMRBMmbI06B+PtDakv+6+Alw3Sa38pT994+8RQ4EOmN&#13;&#10;89c2uqQKlP1RIs3jtiSW+2wfdRVKvnJ6TORbu+rl5d3j5u7q5vIC9hzzubg0jeum6RtbkmpsZWIO&#13;&#10;3TpcWXassdTVCBN+OOc84DoqgFYRSdB6E4uc8dVoDVJcYyXRmonNz1dI9qYItt2jwCkPUBWFVXQT&#13;&#10;bJfMsdtnGUODkN1NJtDvyBZtTdiXJ8iuegu/hlZWBejql/D1S6yVzE/z1bUKYj7cofe+xcJdOnNw&#13;&#10;XoEqpV/AQpecXzzVxGYIZUoJy2c2THc3mg5mXPrJO01ANEUbM/LyZhKbZDv7YEdjg/0P3UU5ks00&#13;&#10;ocmWUh11G8QpRPJ1vpubJevrAajYEbgbocPXxzUTyQHGd861sdV6S6wsTRzP2SFECunoWHQIuV/I&#13;&#10;JbsR0+pme/tnSibF5ucalg/8WvdBD+bLbbCfsEprHsrt5qu9FkFEaJGQVqUr0vd98rw/Q61ychmj&#13;&#10;YfYirXwfHMqfZj40jKdq6yM9ovQlOU3J7jv3DDBlh7DTzMyMRrnIm9lS0jSvrpN73hZatRFqZ7GR&#13;&#10;zbCTFR8lZrGZ9NX4o3zk19n1Y36F56TeYq/kzIuQR6Sjmvjt6XdkblJ0SHfbfa+X4TaQoWFmwMY8&#13;&#10;6F40U0Vgy27IQcjtl3TFqYy1viFK7eAHcwYhY0SEEgtF1qOzgiaP3QIeNEqBicJQX4MbfTHkqnmB&#13;&#10;mbJhXvFfl9c2ZjXIuNp54Vtjs6F5EUdlgQR0sGbgzvn+HLo7pApvE3ovp3u7Yezo4wDxyuarI5FN&#13;&#10;OyvPe8GT7fOee3jE8K/zc40mcib3Xsjz+wC3GjKTdu3m8EMb8Khi07U6HhA4pNqzlhZWnkIFI+lD&#13;&#10;ikGQLxUVU+8JdovcgruUMebT9jrhzcKBV1EiZvtEH5kf47RzuAdI19eVfnldvRj/IrGpX9UQaDbL&#13;&#10;eF+h2AAccT+66qT6ovPhU1AMnqX+Ax+pMr+O7uX5GapJODvxKbAolYFu+/GQy66X0KsjWRsK0qyG&#13;&#10;HtmeMdS7p3X3n2cI+MrLafn2aT0LZFwh1PR11XMXwsuYmbMJ0TgSfFWc+gIwLN6Z/9lBur18e5FM&#13;&#10;w/VUpu4b1xR7WSsF/mrHTG/IeAqOvtneLUh53fne6wnKk7D95pf2h8h90sf32ArZTGXJ85u/fXq7&#13;&#10;/u1TXTWtP7DvImaMcmvIIy+p6mRkaVllqzDt5YCwJR3+7JBikw9bCXr7qa+vKsvzQWLYOW9m/Hhd&#13;&#10;v24EO0w230HL5EcfbQn6bbx+xHLpBYGKVFQNrQFHfnhLYoScEIGcVlgLywZFmSfLGjeGDmTJ5m8T&#13;&#10;xoMlYFBmwVaLOuzUlLgvnymzZVhw41mQWjPlxQrQLrEY79k+zictYumGBcM0KIefiAdIbjhoi/qM&#13;&#10;ELjgEy5+4OCNoZZh122O3+QxmSL+1Ppd/dFqeTgXInvuiGuss/F1Ki3545VToiTWN1RgS2F9LKLz&#13;&#10;FoY5JCOcyOwR+Fa+XEZar2rAAwZbShXEykdac331p0G0lLb3pVhyh+6cEbHwj/2kiJxfabTJCbes&#13;&#10;9KHfRMy+IEHytgu9lK8CelWQ/z5vW2QhfG6jOvixy0s4hPZcvdbPwC6U24ICX6SOq4bIV2kpqCQX&#13;&#10;T/6NskpY7TOMnZDxw6b3jowfQJF+afwCrhIJX6YXLGGlApgjlZA9h1WYqASJ9Vu2e6Gz9am1Uua3&#13;&#10;sG4kRbkaO+LajKW3xt6XOI4xnFmRZzmpvetLXydLeBvrdYfJrAAH6eSQx3hJUqvstZ/DBmS6bJNy&#13;&#10;hUOjCk2Zw/UFnXyweHWH2OyXS+2xx0L4P5Te1lCdvLS5nWB62vydN2DR+gkBw5sDT3rrcZja8dk3&#13;&#10;lYtqwY8NgClGFUEQiuuDErX8vG950jVP4cojzhikSbkmJ5/wzF3kj0fkXLvinkodvJNJH53ebudF&#13;&#10;+oU+D7b2k3yl12xVk1Sy2pDH6ksRZS3Tordq83OTMD9BpoWG69JTn4zp/hIsMhMTweqNU7iEilDN&#13;&#10;FD1rwoVQb5m7EBcsKP1yT6LQuhIIsDYRrDOfY39UgoFuPZnDeBZVFf8ZoEqz6m0iqnvBai7At20v&#13;&#10;sj6pV3kkMjHUj+rfKSw2XOpkC+fW2Doyc84YqiNI+DBsXjoaaztJ6Z9SVmMeeHtctagg8LrN8KUM&#13;&#10;7ZMdeZUAd+1GCZdU3y7TnQwFufX+grbXn/j35XRFUjpZGK2wMsOWUFNTfRw9Q819RjndEfqkRJP9&#13;&#10;UEIXFmoeA0NcmcSy9UVRyOccT8/NYcHaQ/TIYvmENhmhO2S4lmz7fMxbQ9Ok3AgVvw8NVajIa6Mx&#13;&#10;nUbuZwo8FOeRFDcg1NbB01XkGM061y+6OLDQnE25qKnu9ivOLD82l+QzFtjp0hKXPzR0rIYdmxf2&#13;&#10;wTR1EYLRcsa6w/Mj250iUVoOHjwF30yfYoEndQ2lCEPkF4nYHt66yad9yrtz2g1dxePt4TUo/fTq&#13;&#10;W1/C85J6u6k0dMk8fKXHk7OWewfuTaSpCw+Hr7dpiBlrMlpq4olmhhOYUWuW6GaXYGMFRXMkklP8&#13;&#10;ol8uFOY3fkogDOvEzykbMF3rrw67+sP753eAiKON4y/tDW8nOVranrbUzhi1nocumbjEtqdkszu2&#13;&#10;djRyzUKkzCUiwxGfBhKSJP686RIi50NgSq0KWjNKBHqnNkS6vNMbtfbsaxb5+12h9X0U7khYLi4N&#13;&#10;M1ZTRP7tChlDrzM9lX8XQwFL03bT18Se/q50waUNp2Xv7PSVhE1v1OAEQtQFRu8Z2fza6CC9IiqM&#13;&#10;kkgIcL5Z5KQ6bQjPIuzDj5HsCXgEkpjTcGEF8gikV4+bkl3TCrQiqk8xx5WlYtqHBL0sxRJ18hwI&#13;&#10;IG1LpTQ3uJ8mZutmwxO88A/TbOUWFzOdXg0ZhM3q1V+/MyeUN6wsypOBqbLsW5lJCItrlPblB8kq&#13;&#10;6bT9HPBeVlX9WuwniBylRVuhBbdYXpxU0xecTaeUWAztfGabnlu1nDCjF03xrLcoNrlgvpvsSxA3&#13;&#10;OV72enmoJtB39EDeBMAzIYY8bKjKtPfyNanlKejKepq1u99PVbK+8XNqd5QnH7cpFLs0UmKvo1U7&#13;&#10;uiWgdWxzBUtdj7E5hpyl3FglnXmnFPMqAaE1hH5gR940+pUNwhBE9UCc0AjtGGDwM9yZ5uIiBvoJ&#13;&#10;7aamNicr+yyd3zTOQT/Qrm2MQrdjredex/wxYxWFLldnR3xeGFc7QRaRPzLd+eN2YUG9cEWzWzAt&#13;&#10;bUUcebo3qeZRs/aekZ6vwh19m+LJn03f3tGuhPQPv9u3v8aNSL/FsLA80afaoT26nuyLqIgklEwV&#13;&#10;wA3Ot9VbmloshbJL0XVwP4emLa+t3yh1kNAr5Bs9XauqstebsjGu/cf9Vk1O2zVtPbJXG7lVKiFT&#13;&#10;mORCKNNdyicl5zvKO063K/qBmrASkZ3DqddENTMfXUswHpLWAxI+XsUV3AVyfEo8XGopW1UTmYWx&#13;&#10;Eobe8+mhn9tkyYe7P9CecchoSKnpgiNef1hSrq/l2TA29u38NHOr/s7eyyekWrYmSYACSN7VBMVB&#13;&#10;uEvxR69qU2YKt+UFgAD18N1Ule1BoBHlVWRFYkUNnRdu7tqRroCPLIUxg6agNZYmh3QII7vcRvDF&#13;&#10;ip6PQw1SJdyRMW26a8S3nDdZnmCUbtTUvaw3aj8yKulAGZOTIfkH/bCg6kGntSnSRME00zqFQe+n&#13;&#10;5cWZpI76acnW469WPAjMEayQ6258vg5jYAZ2MX3Wbnm1t3vcIdFepwk6bjpQwyI0gX9oK9pDTg1E&#13;&#10;KZi/rO5MzGZegalmc2qmMtMbrftjgSkVK0rAZ3QtKPQ2yDb+pVsWEo+0WpU2Ufm79v779z6bLvKf&#13;&#10;bMLFGhd3kn/oRfZ9XIyu103D5G53gfg/XqqAadwUl/dZQjUfMGZR/2EQ3TjVFtkIN9PfI/ogzJZB&#13;&#10;0HU9ComiSpAdWhye32cJkPuxudfM6mdunxxB7S3bJD0te5z/FfVOt3fIscmq0GAvE5SbJflOp3dq&#13;&#10;dlOgSKTmuh6x3f2H7ZD87gVzgCaL4nKv8G5OwrPy1CWPdU3SKoIGkUHbkpm9ihhXaotZffEqO8Sf&#13;&#10;+uO+yVmlN+rczdakLxKwXElLCxg9WgoCVqoon4tXFkUPdGYth1K3YildfFKnTsiueP0yckmJPCTJ&#13;&#10;xQhH7/yhpte9L6BA4D1D3I98V9THqGqSOejo4d3ezRI7TA0lIbXNDAezT4FbZnkNMPaedtAwXHpa&#13;&#10;SQ0Dfr3E3OvPvOjv6z16xnGp2lB9SvnpcW8HKfv1RNrO8EKqBAtsPLMlffZbAYgJrNC9qzgYBpV5&#13;&#10;KXquZVghVDRGOC6811LOE/lHFG/zqPdS8dIdTF+yctcw+KbP6ihQ1nrFGfj8bXlo9deBZOmcQf17&#13;&#10;LulOtS7m0jpb+bNsLO+fZDtq9RCJF0hnEHedid7IeLdqJC9cbXbBrrGJX9cY9G83zX+x2b2jeiu6&#13;&#10;c6Pz6urbAeyhVMUDys6rFJCyvc2i2MuV0FHhIzbriyO0oCvV+EskU9H1ZxHqJzFe8yWbp1H3g4gf&#13;&#10;fCNIll54NZYFDOF7EYxDtvV/YHypAwS9MPUt5zo0DOZpYH+/UA7QqsB7IeDp5LjxEZm6sKv5oETr&#13;&#10;AT2l1fhimutYKllDk+vT6eW0r47jE2vUJmfR64EZ7U8WPJYSRSbFRAsUs8xjVtbb5TIsHbDf+tR9&#13;&#10;0rqNBo0a5CcdkcJPTZXG2fqpzxoiK4ZXsbsnqV7mTipFUYbfmePVkiTtVgEyoY0LR11D+FHo1icP&#13;&#10;U9dNhxROh5SztdLk/6gZOiELZkzGEamGcl662TkJ6SwnEqqPEbhtu4fXlx3AWmM5Bnx/uUKcx8sg&#13;&#10;7pfEYLKHqjNPmuPuigSYgsUkINMT9m+AjLzB36zCzfZihPaBDAHJvUIkOjYWUm2Q786vVYXO25yL&#13;&#10;NkiNeqiOjBx/EAk14bUIC/05EthwzzAemzExoHr1hu7o1W2FjJ4PbpvPeITXvjoWmRh+hcNIjSHg&#13;&#10;VOY3pvqMTF8+jaRQdEt4GA+4z94fvuqlCqwwFA+QvX88aUV+zm6o8nqX+9SOjZdJWwieh6bHBOX2&#13;&#10;FWmflAgFPdJYOB+6k7+dO3bXSahShkN47YOssDHlW4fet26abhNmHrJslj1Bb7vjWoZY2cPS3xWU&#13;&#10;VrinCEuwYzOtWt6p0lAOrdDu0Zds7yNgyUBJYGDKdE6RlBzc8i055LuP7gmBpGOiTAN5lB3WiMdp&#13;&#10;ekv2rnF3bxa64ZiwreRkbKynkbL0hPGVZ1t98sJI2FSh5UOnd4at1ne7nw5Ouuwb1SoYp+V30S9u&#13;&#10;G1DviQYTk3UsG1AvpaZ2DkcwbekNUXyJmyrN3/5effoFx3UY9PHugbknMrNXfCXM9Nbj2ZAoZGra&#13;&#10;dSj8+jvWKWOwpwmj2elTe2AowetUM920lEFU1+DX3HYSzSg+WChrLT5spo5nR9HS4xY8mk7w/Bln&#13;&#10;mr2M1KvFmocTUwXNBoRxijefpWfpQvzHwlQeASskw4niY04JNqET/ld8gt9nNXyEvoi2+8UI19n4&#13;&#10;cCpt8iC7KH9BxonGE3vn9jrQm8HF3fkFPYSzow6KPGMfLrOLDrKR9r62r6+Tk9N1fkHU2eqqHPry&#13;&#10;9+glWw/rJ++3xnyv36pplVn8pvGLlbxTzeBd3fGDfkJKzbHi5wI58PEDgT3JQ1mFjjrCpHkXj83e&#13;&#10;E8eKe1ibujYFyme3WH8OkqLPw3H93x6fTCi96vphIahLyXjKX2JgBD/Lq5R5pcsqI1NbGd1LoGFs&#13;&#10;ZgaX6s3GJGvJNI6SPrU5SfU2WbnpEI05GMbeF0ldHDv0RGvZ9b33c4/NnFf64OfO6/6roSKr1MfR&#13;&#10;6Smf/Z2YH5CGdggHQdGcWDLZ8/mUKYis1czyhiDw+Ws9MhOPAr/Mbc+ntBTPr9VoMY+Re8+eI6jG&#13;&#10;Il94XeAadhYC456VszU6ub0hvLjewuky/8mZI37Flvy5vqzO5nHCo8dcBs6JsLg7/J38fdE+vS92&#13;&#10;YTnbAqav3fR0w+NdoeA3VlgD/tnl0qto/Lpmy9HBUYPlfBc31xXHDeHIlfoZo3Cz7MTkEkiflu7h&#13;&#10;hKGYZ+jv0ZbfbrLpMhVW7lVmJYz7nq9QZilbEdXLE4ZDr0KV9hA8ByI+n+yDezh/qrMp2krABMsj&#13;&#10;ueIUqYWm6k2X+kPUll9oGBZJ5Q8Ec9q7dFEPt8Wzt8/SCs3GBelb/zJqzsXnEpk6RdSvKVw9mbrl&#13;&#10;2jLNHHnm23N2zMPrpPSKQwBrYlq/+sKoXdYfDSxlkHTIdIc7RbUfjhTeq8m2aZWcO8qr5pzLtk/s&#13;&#10;HhFbD7PIIWUd2Yn1OlwT/9bmz3QChgLrK98yPckd/tPb64m2eOEdXDrWOrf24BrwY8d4sKYkrJ3n&#13;&#10;ohkZ81RoTedtbxrMBSpeTxL8rTc70Y/AUl6JbVIqR8fhoVGkoPrsIwMmt6DPJHZ+O2nGkQbRRjzo&#13;&#10;G5H3FwHgdHJ2FgZWEzDXErO9vlDaaihys+js98VIuG8b0KudGNZuuNy1mfxKHO6iFnKvqgY7MRNW&#13;&#10;F1ZdOeN3+XiCZud73V0jXwbJteMRfvEPNQF+bvt7cd9aZ+w40N33mFnVJ5JIivJ4A/KdY7XBKgMv&#13;&#10;cDqSW+oKhDZRXGeOXTl6NmSiG9VkG2n510nJPxyGUIH+sylUEMm7oxCgvN0vxawGhI3gM1mHghk/&#13;&#10;saTHkl/707sEj5nkfM7jOzkJm16t174ptUANFOefDuDx1Dc8RaRnYV47+i1CS4Hquguiur2VGPsw&#13;&#10;wKvAemEe3ANJNLiDYNfwjaDO+63rsAySQhdXhWoPbIH3XrAxRP3J8iiF9ferw/Pr2wJXdfX/RG3+&#13;&#10;Ikr+RZnISD+U/Ju1EfvPrM3/g/8yNFYzVNP/m//6h1hD+h9ijRs6639jVjfuvX9GzNyAW/+Nfv0t&#13;&#10;0rjZ/xUx83+cs/9LtPEvBExCTJxd+gb9+vuahKzM/4V6/TXfvxM1/1PxBqIX1vrgzoddX7hifrjN&#13;&#10;5HtePC5+IB7bueqsUpBwaczH5NASlsuT+0AXMsWeX9OzNBXFCyMK0n3qAnOtJU9jJUyd8EUPeZzz&#13;&#10;szU2QWaIMrk5/vGjkbcG32ewkKVCj1ZtL+EIOLVp8j2TKYW0mtVwIz/ysBAvLrdGXTdsJcNu01tb&#13;&#10;Bk0ydMde0KqV3PWUjrZa1QvmkMaYzbv/SqMZFeegYVmWRGZTijYOs8hJl2PQRse/SwjkDz97fWM6&#13;&#10;/yVlllSEPSGLzTJCYamUwV1d3Ar4HDY73jeH7ZYbJ8okqeGSd1oML0YklUneaHcok2BefflJArSr&#13;&#10;XQ7wCSDFc10NWY3K0yldvMg5myzoLQ+8ZWIQvvkfSum/JBzS/1VJf730vx/5f5OE/1nC8Y8C+ndg&#13;&#10;i/3Gv/H/TUyN9L/7N/4a+Pte/wa2/s2/Ifbggdj/wL8x6vfWP3F08kS2f0s8rQepmGDPm2ZPou0N&#13;&#10;7sDvjKdUMaVFNnPfAXeoBH0hbKFqs/z0TXTUXM21DD7aGUTrUepVLAxLKhods5UuhS+YR6k0bir4&#13;&#10;UEXtbl782f/T+PPzbrwrdnNmNfNCtr+m/6SHgpmYyC81lPIhZfem+WxNbOFnZOBAIlaHWTHxxFg8&#13;&#10;36/eZ/ZgNLEP3+xP90X1CbR2yawNxXzuK1cH7G28zXDcrOyiRJg5V+27eFcrhYT4/dVXy8XfPH7x&#13;&#10;uk9naxwuz7fiwH5jr7E7eIuSokzu2V63FRd/1xPuKNn6tr1QU5c+U3+JCJbmsuOTuSfFO4EVdvCY&#13;&#10;Ialr2RJKsWxLrQAD7c2XipZ59Rq7jxISIG7DjbakmOhxO7bts9L5nz8VZi62IxNUbzJE1MDp8++t&#13;&#10;ME7fFpemo9NO/f0WfrAOtxcV7GsnbXHx9kbzLqstvzXpmekiX7zkMymp7w3uYvvuHvyTaVX6e5PG&#13;&#10;OcmZ157r/M/3OfiPSAPxL2XIxUoPqDLwJW6nDxcxF/oFcQXFlgbz9Qlh+s0qDyiKiWrfx3yPCaJy&#13;&#10;yAHNKe51pGnUnAUBs/tPogUYND1yAQzgh9y439AtpG0BQD5vQgQnBazSKlOD90KfI2314THQ5/G2&#13;&#10;DYDNPFNBHBPQBDIoihMAmmiVqcCVgMmQQUG1OMAs9LVmmTZcFyiXZyqAowVOoU2FcJzAqTznJJQa&#13;&#10;/DDPlF9NH+4ITM8zZVf7BKCE9qTYZgNeoVO51BoAFWhMgm0yQByNSUKpw2HAojxMom0YAA8okMef&#13;&#10;YlsLGM7jT0AZwWmBcHSqgBoCEArVRtiWAwihSxAEnxoWIAu1hyB4Qq3hmlDtRE5DOCn0LK8jntOS&#13;&#10;7DPABZqn9QvRIqwGB3RCuTV/ITkN4ATABXREAqcJ/B4QhY5AtgBDVcnqAFJATvQXLRqOUDWyCgAv&#13;&#10;MBp6L28AkpugIhiqTqZGJkLIzOCvDTeEZiYuyAMbkxY+AK6TF5iBVzy4cag/Dy4F6s+BW4X68+I8&#13;&#10;gEpJC3TAWM39MgCb5n4u4Dpx4TZwLmWBDXppCW/S3H8CvOLE+UFZkhb6ofWCuJy8s0+AXfB+FeBd&#13;&#10;/IIwcC5xgRIYKIqjAVqlLNz8vfPhiqH1nLhuKEvyQjX0Uh2eknf2FSCqtR8M6IfsZwL6tfYFgdmI&#13;&#10;hRSogjDOEKoAxNFBFURwdlAW5IIBUB0tw4/junFK4/CAJxCaZFsQPB5Arbn/EdAUv3AzpOnRBDjV&#13;&#10;3H8F3Emy/Qx4lLDACgwUwM1CZ3hwrMCdxAUqYCAnbht6aQqfzvtmDGfT9IgCSEM8EgDSWh4hgHGI&#13;&#10;RxZgXMsjBvAEUvYUXpz3DQp/BsTGL3gCRRIWoEARxIItUAS5oAIUibcFww/REzw4XaA3uMwS7gZ9&#13;&#10;nmQbBchAT3DjPgKY0RPsuCDAJtqUD2cOHAOXmcMDgSaaZVA4PfRIs8wCbgX0zVtLRkHgDtDXWoMc&#13;&#10;OCgwGTwogrMF3tUc5FUrBghDM/lwKsBgqARkkBuHD2TKSxXFKQBXwAaiuOfAjbxUHpw2EIbGIFDm&#13;&#10;8KI/C5UKRRYsukCfxR4W3Ug8S3AheQsQDaY02PBHWf5KJLnnA4URD3qj3EBPWzvF9e0hMjVklWnO&#13;&#10;dIPsy255I0QoPDEsNd8TVIsc6ivIFdMBQwWijH/lMSVaaFYGY+KcZQ3cZQqZ1Hz5R3VG1CqjMQmY&#13;&#10;EGfgIG3RuG4hDhQVMRVhHmke0cdlDgZww3hhnObKI+ARZYkcZ9ZBC5Qs6BhU0YqVm1G9P1jyxVUK&#13;&#10;Kh4Ja8X65sFasLIfYSgBlFZXxuNjfBC90edMZ7lBCQEzdSOtUUgEPDKflp6GHlkBBCV0QvAMlAxY&#13;&#10;Zbt5unJ9J0FmoECUJoguUiySN96VzYDotzbfAS0asWnEST36ig59h4eOh6YmgvYmtmXAjBS0/+vH&#13;&#10;bzCOBod8GMafHm0A0uUkXp6MfG4fzV1Oq6afHdqhbY9S4EK8B7PpOn8f9fr1QT0+GayqHgrNjCj8&#13;&#10;0R6hW6h2pqkVoHEkPEjadSGNbuQ4ZxgcB1mHLmbMfrrsfulPt0auFaB7xDjo0XWRCM25c5/rPPVA&#13;&#10;ifM8Pvqa+zxoLQD1Th/RZLjhnnguiL5SOWIdNOi6EB+ss7+kG2SLnOPwzYBfvoe60zQwxspTVx+o&#13;&#10;y7zgWDsFaXScyQ26gpq4fJPg9SpHYozUdH+S16RBogYIa7oGcBtDRDafb+yaGcraoNOJ/xiCKojM&#13;&#10;RtXzRWazLy6C4mjuc/omOidqseaNcIGo6e6zT7HFln7XCW8ti1LmAnGgwiNYuc8JB2+DLiJ2qNtt&#13;&#10;R1dPESk5dLOQt36RgeqvqQf1Ind4a6OcqQezlraoDg7oUNPA3XZQNc2s1hFX0Uty9Ave2sg19a66&#13;&#10;9/UWeq/vL1tCXlMOjoLqIrEo5BMoLHWNDNUdKcJVK8EyHOnXxM1SQfH64aDar1SrPBHuWnYWOhCM&#13;&#10;nyWkNyyHLRaIv805pTnqo9+wDZpueTjLX55U5M4xpV0Z6RzvzDVI5KmoPDpOV0re/rq529yzKkwL&#13;&#10;y7vBZ65WiXQmHN3kMtcV3kRvKIJmjcqjnBkN+AyIB6EontfD2yPlN2W5lj/d4SVoiflfAGsglN+F&#13;&#10;6Dxq7kK6UJC8NBM1ES0gagxHB3BjDeFo0a3zw9Fiws4LR18EmhuOzgbNoSL1RLPD0ThI8DpKzSKa&#13;&#10;ScbacPQu5NWEoy8DVYejzwdVhaOHQJVhZy1oBlGAqIKoPOzEuYBPp9S0sKMVqTKi0rBDzKMSouKw&#13;&#10;YyZSU8OOFlBR2NEGKqS8KUSTw44sGAuoZH7YIW4sL+wQC1IuUQ5Vz6YrZBH5ydkkoonkLJNoApGP&#13;&#10;KCPsEL2UTuQln2nkM5WceciLmyiF6iUTJRG5iBKJEsL2dviMD9uXgOLC9qWgWKIYomiiKCInVXBQ&#13;&#10;BTsZbUSRRFaiCCppoZJmMpqIjEQGIj2V1FFJLRk1RAoRJ2KBMdsyt8ApW5f7pK3b/R30t8AJ4N+w&#13;&#10;fQPbv4Cvga+AL2H/AvgceZ8hfRz4FPgEOAb7x8BHyPsQ6X8CHwDvA/+IXO7+e2Sf+2/AX4G/AO/B&#13;&#10;dhT8Z+Bd4E9I/xH8DvA28AfgLesq95vWfPcb4N9b+91HrD7368Br0L+z+t2vAq8ALyP/MGy/ta52&#13;&#10;/wb6JehfQ79oXel+wbrC/by1z/2cdbn7WdT9Ffw9A/wSCIw9jfengCeBJyLWux+PGHA/FrHBfShi&#13;&#10;o/tRYBQ4CPsjwMPIO4C8/bCFgREgBDxk2ep+0LLN/QvLDvcDlp3ufZZd7vuB+4CfA/cCe4GfWbLd&#13;&#10;94B/CtyNOneB91hWue+EvgP6J8Dt0D+Gr9vg61b4+hFstwA3AzcBNwI3ANej3nXwd615nvsa83z3&#13;&#10;1ebl7t3mn7mvMt/rvkST4b5YU+y+iBe7LwwOBS/YNxQ8P7gzuGvfzqBlJ7fsdO2s37l9576d7+wM&#13;&#10;OPXmHcFtwe37tgW3BjcHt+zbHDykXMp6lUsC04Kb9g0GtYPRgxsHNV8O8n2DvHqQ5w1yhQ3aBz2D&#13;&#10;moiNwYHghn0DQTbQMDA0EBrQloUGjg4obICbR8ee3j/gSqkFB3YMWO2164Nrg+v2rQ2u6V0dXIkG&#13;&#10;riheHuzbtzzYW9wd7NnXHewqXhbsLO4ILi1uDy7Z1x5cXNwWXLSvLdha3BI8D+UXFjcHg/uag03F&#13;&#10;jcEF+xqD84vnBefBPre4PjhnX31wdvGsYN2+WcGZxbXBGtw8S7IneZI0dtGAeUloCXPxyjxXwHXU&#13;&#10;ddylZa6Q62mXxmlLdCcqE20JvGp+Al+bcH7CNQkaW/wr8UogfmJWrS3ulbg/x30ap40KxE3MqWWx&#13;&#10;9lhPrCZG3Fvs3GZxb/tjK6qJ8wvVe3XHen21thhui3HHKDWfxvBLmYZ7OL5DsoM0RtQ5wGPctZon&#13;&#10;1K+VdIzza1mzv37UyBbUh4wNi0L88lBGk3gPNLaF9JeHWLBtUcsI51e3jnClqjkUXd/YRulLdu9m&#13;&#10;yZX1oeSmlrBmz57kytb60JDQgYCqx4RmKNLqX7JhcIO/JTCdOY46jjs0MU/ZX7ErNhu32cZsSsCG&#13;&#10;xtsi3ZGKeBuL1AQi86fW2qxuqyLexqya2IAVFtGVEyIammttFrdFCVZY5luUgKWiqjZgyc6r/S/3&#13;&#10;uV/cJ13Zv3HJBj/kRr/6h1QrHxRJvJCDvw0bkRb/QEgzkfPDLyqGcks34KW6Ifc/XOV/QQ7/X9DG&#13;&#10;//AmjjBMkZYZY8rF+C7zIuBC4AJgCDgf2AXsBHYA24FtwFZgC7AZ2AQMAhuBDcB6YB2wFlgDrAb6&#13;&#10;gVXASmAF0AcsB3qBHqAb6AKWAZ1AB7AUWAK0A4uBRUAb0Aq0AOcBC4Eg0Aw0AQuARqABmA/MA+YC&#13;&#10;c4B6YDZQB8wCZgK1QA1QDVQBlcAMIABUAOXAdGAaUAaUAiVAMTAVKAIKgSnAZKAAyAfygFwgB8gG&#13;&#10;sgA/MAmYCGQCEwAfkAGkA14gDUgFPIAbSAGSgSTABSQCCUA8EAfEAjFANBAFOAEHYAdsQCRgBSIA&#13;&#10;C2AGTIARMAB6QAdoZ4zhXQMoAAcY6+aw8VPASeA74FvgBPBv4BvgX8DXwFfAl8AXwOfAZ8Bx4FPg&#13;&#10;E+AY8DHwEfAh8E/gA+B94B/A34G/AX8F/gK8BxwF/gy8C/wJ+CPwDvA28AfgLeBN4A3g98AR4HXg&#13;&#10;NeB3wKvAK8DLwGHgt8BvgJeAXwMvAi8AzwPPAc8CvwKeAX4JPA08BTwJPAE8DjwGHAIeBUaBg8Aj&#13;&#10;wMPAAWA/EAZGgBDwEPAg8AvgAWAfcD9wH/Bz4F5gL/Az4B7gp8DdwF3AHuBO4A7gJ8DtwI+B24Bb&#13;&#10;gR8BtwA3AzcBNwI3ANcD1wHXAtcAVwO7gauAK4Fh4ArgcuAy4FLgEtY9Y4hfDHURcCFwATAEnA/s&#13;&#10;AnYCO4DtwDZgK7AF2AxsAgaBjcAGYABYD6wD1gJrgNVAP7AKWAmsAPqA5UAv0AN0A13AMqAT6ACW&#13;&#10;AkuAdmAxsAhoA1qBFuA8YCEQBJqBJmAB0ADMB+YBc4B6YDZQB8wCZgK1QA1QDVSx7v/wZfo/vXmt&#13;&#10;/+kN/A9vHxPHstMHM9HY+KVL8IMnwx2Mnbrh7B9AsQa2km1gQ/h3KdvNbmBPsXfYMnYR1K1sD9vL&#13;&#10;7mMh9kv2a/bmObX+HxOntupWswjNQfz6K4qxsRNjx07tBUZ1kWdZbkAqSus5Yxmzj33yPdsnp24Y&#13;&#10;s58a1TuZWa1rVV6Dty/4ybET2HL1zDpWJNLKZdA29UqfGe449dCpe8+5gQbWyNrYIraYtbMO1on7&#13;&#10;72Z9bAV6ZhXrZ6vZGjW1BnnLoXuRWopSWF5UfabUWraOrWUDbCMbZJvwbx30hvGUyFuvpgfZZvzb&#13;&#10;wraybWw728F2jr9vVi07kLNNtW5Bzi52PiJzAbtQVZLJchG7mF2CqF3GLmdXIGI/nLridKlhdiW7&#13;&#10;CnG+ml3DfkjvPifnWnYtu45dj/FwI7uJ3cx+hHHxY3b796y3qPbb2B3sTowZUeMmWO5U1c3sFvY4&#13;&#10;e549zB5kD7FH1L7sQt9Sj8h+6VV7eh36YAfu+aKzWky9ufl0b+1Cb4j7Hh6/7y3ovwvPqrFpvB9F&#13;&#10;712EkqJ3hsfjILzsHLfInrgWd0b6zH2KPhL3cM059ylr/N+s4o5FP92O/pI9I/rsZthu+y/Ws0uc&#13;&#10;rW9mP8EMvAvvoleFuhua1J2qPtt+x+mye9S8n7J72M8Qi3uZUJLJshe2e9nPMbfvZ/vYA/h3Rp+t&#13;&#10;KPdB9gs1ciE2wsJsPzuASD7CDrJR1f4/5T2EteP7dfaP+wqf9vIoO8Qewwh5kj2NleYZ/JOWJ2B7&#13;&#10;atz6rFqK0s+wX7Fn1VIi9xmMrRewQr3EfsN+y15hzyH1svr+IlKvstfY6+xNboX6Hfsn3k+yV3V/&#13;&#10;Y5FsBn4rewjRuJ0twb//jy9dIothe8a+Gds89o1mFuvlzThAPoAoHWBX4ZOJNWcuzd3MrP0Li2YH&#13;&#10;xr7WLAZnnnxb13fq7rFPA22XXrJxw8D6dWvXrO5ftXJF3/Lenu5lS5e0L17U1toSbG5a0Ngwf97c&#13;&#10;OfWz62bNrK2prqqcEagonz6trLSkeGpRYW5OdlamLyPdm+aOj3bYbVaL2WQ06HVaDc7nWTXe2g5P&#13;&#10;yNcR0vq8s2Zli7S3E4bOswwdIQ9MteeWCXlEvU5knVMygJK93ysZoJKB0yW53TONTcvO8tR4PaHD&#13;&#10;1V7PKG9rbIHeXe1t9YSOqXquqrU+NWFFIjUVNTw18X3VnhDv8NSEajf1Ddd0VGdn8RGLucpb1WPO&#13;&#10;zmIjZgukBSqU6V03wjPLuSqUzJrSEYUZreKyIU1GTWd3qKGxpabalZraqtpYleorpK8KGVRfnhUh&#13;&#10;tJld6RnJenr4qlE7W9bhj+j2dncubglpOlFpWFMzPHxZyOEPTfRWhyZu+1s8OrAnlOWtrgn5vWhY&#13;&#10;/YLTF+AhXYbd6xn+iqHx3mMfo9VnWTrHLfoM+1dMZIpbPN1NId4pNUPb0ELcX2qqaMuVowG2DInQ&#13;&#10;UGMLpT1smSvMArn+1pDSIXKeljkxQZEzJHNOV+/womdrvDUd43+b+uJDQ8s82VmIrPqXEdJmIN8T&#13;&#10;0vg6lnX1Ce7sGfZW4w7Rl6y5JRSohgh0jndmzUheLsp3duAmVohuaGwJ5XrXhaK9ldTbMMBJRs2K&#13;&#10;pha1CllrQtFVIdbRNV4rlFuDuhgiNcMiMKKBwpe3seVRNnns6MgUj2v/ZDaFtYp2hGKrEBRfzXBL&#13;&#10;d2/I3eHqxvjs9bS4UkOBVnRfq7elp1VEyWsPTTyKy+GFAKq1cG/fKy0L47ZDhgyjp0VxaVpFtGDw&#13;&#10;1OLNWzkNGfaQnpIiopXTPC3cxWQxXGW8hFDn+EFCk1E1C5XBqFo1y5WKwa2+/ocmuegG0IyQ8XSb&#13;&#10;tGiE7kyb6Do/2DQqLRo00VPTU31WA89xioTawHFv/307FdEX452BJhhFOGeJe8jOUqA9yDaGFNyn&#13;&#10;ahJRjPeEWIOnxdvjbfViDAUaWkRwRF+r8a1v8oqPV9Voj4+S5nNSlF9MeSGWWt/cIhPik6dQrV+N&#13;&#10;qwirmp6ppk8nZ30vu05mY91hDcPD3SNMkyGGsmuEq0JXdWVraL6/1Rta5veminZmZ40YWURqc0cV&#13;&#10;Zm8tVk5vbafXY/fUDneOjg0tGx4JBIbX1XT0lWJeDHvruoe9TS3TEFx1Idjp2iba4mT1vL65Eq4U&#13;&#10;Vjni5Zc3jgT45U1tLY/aGfNc3twSVvBZc0dl60g68loe9TAWUK2KsAqjKOIRCeFpARJGtbzr0QBj&#13;&#10;Q2quVjWo6a5RzlQbFYKNs65RhWx2tdyIT71QAP93omtUSzkB6UELm5FsQ1Q6c7y0ETl2kXOIYSPB&#13;&#10;h39oM73ok8CAWRcwBkyBCMWqoEtFSMKwHEJZE2f7I7iVu0bgE3cAM76SHjEFXI+qnsh0iA+hpLAN&#13;&#10;wft4MYWJYmc5wiXpxoOg8TsItrXsj2Dwr76jRKV4YQmJ78MYw0ZT4+kW429Ha99wR6tYPVgsxir+&#13;&#10;eIh7y1lI8ZajxfqIkNnbUxmyeCuFvULYK8iuF3aDtzLEYzmCPYpFd7jDi4UYc6oFX3e0YvjbxfRW&#13;&#10;MjyjY2PNLamHXcdaUzHnFwNtLSGTHxudLmM2ys0U6IB5Zmioq1O0gwWxlomlp66rFZNdOkSRupAJ&#13;&#10;HkzjHlCiVq0j5hsqdWGsYUCq9YeQCA21hlr94qItK0SLPB57iM3ylob0PvKp84kL5bYOO70FYuai&#13;&#10;aMiccZkgE9rGmlrI4kISF8OOIu7IEIGWd3mR1dXhQa9jjDRhLtNmYRbjEJYerPlaX48Ks2s8k4nb&#13;&#10;0mRYrOaQKQcO8Se0JQcO8WdoRaeIm1dTl40XwLXtIQta5DurK8croHeQVSfagr/L0HhR9JfCTeMo&#13;&#10;W+DdgrVfNFq9lAHZIWtGXSd2N6pvgcVbLCvDlzFDmISPZ8lqEHcegX7HkjA6dq93q1ji5Cs7yyt2&#13;&#10;PzH+mOtRTFTWOvx9Q2iRPzvL+H2rVTUPDxut/30F6i+j9TQLL7iRLrGtgcWAU8ebp0ZssN7ZI8o8&#13;&#10;lABzlYdne7GpKRkCOOhoMH1SPd2tohSa3KCuZd4fKgQXpwuJbVp1PmwvE6cSkUK+mkICf8Oh5ecm&#13;&#10;+04na5Fdi8NgRg6g/vkQGLHur3SF+jEyka0WERHxDHvs3lKveMOtajAbgA7E6fS0wPDHqBOTZqjL&#13;&#10;07IMgx3dU9sxXDuMi3i6OlFNjMHxK4XW+M9xiXnBMQ/RIaIXQkMNno5WTweOpryxJTXVhdkI9vR2&#13;&#10;hgLeTrEVNOD6+GvAlgTqHBZDnLXioq6QARtTb2ePNxUbDmytar+q8cHVadow1/CwdzikLgS1KAz3&#13;&#10;Pky7OkH4W+f3dvaIIzSu5+nsUevWorlq74j2uWq8mMs9aK3od9wX/vcXWybeuoa98Nbe4UdPOIad&#13;&#10;w56SYSzB7dg9tL6uhR3YqsSO5FFD3elCCv1aJ1KtcEQFTRmiIE0B0ZrV/pF2Q8YZi5iLobV+KmxU&#13;&#10;vaJlC1pCDbKSOp9EqfX+kBJXjEy0NMQXYGVD/4t1Cp2ny6hD9wYw9FyitiekYHul8Kj160RVLA0U&#13;&#10;MKoGi7qJqFMMm6TcbeQ+tNiFPv1BO9NGMoaP65lmGWvTd7Nb8UVSDWyrgFnAg8AAsBzIA3oAkdcF&#13;&#10;LNB8x2owkdUvh8ER+NzIB07F86KeGfC/E03MjP+HGYHVjWOn0TArcvDJEl5Psaf4SqVHuU4T1CZo&#13;&#10;/6q7Q7/fsNvYYewzxZj+as5ECR0+fdugeQ2fVGngq4TNZfPYLaFL/C2PY59awGJZKX/44ZjqamO2&#13;&#10;4UleBfcefA5txFfUVQGbVrEeTEys8B4s1O/WOOpGefaBCsNufMNScfLdky/nnnz3mLMk9xjP/dN7&#13;&#10;775n/+xlR0nu5PeOvJePb9yjE60H+1G10Huwv1Cj392vcVSI+gFTf0VAMezuh5P4Cn/iy/6Xc/0v&#13;&#10;++HGn5ffyh2pDhXRkYrBEK33puUohRN8RZMnF5QrhVN83rRIRbVNKZparplckKJoUJIs5YpIc81r&#13;&#10;37Vp5p/UK7u8FQsn61ISbdFWvU5JindmT8uwNy3KmJaTbNAY9Bqd0ZA5tTKtvr8m7W2DIzkmNtlp&#13;&#10;NDqTY2OSHYaT7+giT3yui/y2Stv/7Y0afdniinTNj8xGRavXj6bEJ0wqS61baIuyay1Rdkes0eB0&#13;&#10;RGRWLz55aUyS8JEUE0O+Ts5FvNrGjmk8ml+zQvai6PWRJCZ+QmDnc8FH91tV/uCABTxhdOwDkQE+&#13;&#10;vt+m8ic4rYj0B/tRAPyhqDBhVLEErLmRPDLhfXfAbJ3lTh/lyoGo2ZqP8sVPDUzWWflZo1w/YpqL&#13;&#10;QB3xH1PfeG77e+onyM/ivUDEKMKd8H4/OYgSHg72R83O13zUL5w8LJyYhJdwP9wgVKimviFMGdGR&#13;&#10;FJopaqfrYyhS3jSoFISBQqHxKDpDwrT6ltzOm3sKZ6y/tdXfWF0Yb9IrTqttwrRg6ebzUwPt00oW&#13;&#10;VvgjDGaD5m5HgsOakJHsDGzfP3jJU9vK7Ilp8ZFR8c4J7tTM1IMPnndRiz/d7zVGJaNXbx07oXtV&#13;&#10;8xJr4CmiVwMupx09FBWPN5/dEsHnTIgX7+sW8Nqo0bGvRTeC1W4EHxfdrDK6Gax2a9Qo/yaQkhKL&#13;&#10;Hk5JKTCbUcVsR8IsnJrtNjufYx7l/z7YEHDwuQ3liIbq9qzoqG6RltE7rkbrMXzTWMDs6Mn62ehm&#13;&#10;fcA6Y3Z5bXZxXfachDm6OawCL2dJScWxCswkClHJEb8qMKFI+Evy89rV30e4RurtcHKgv372DNVb&#13;&#10;ZP+57uKlP4SLYkUTxDElB0JvcMgZ898YKHAxMUVFYi7F0RSL0b1qdHriEzxRxuis6pySDTXGKE98&#13;&#10;XGqUITarKqdkYzVyE+I9UQa9MykuNtlumHNNXXFrdZ49u7F+Zvp5m+rcCUaLUavFm+ItWVKd3hI8&#13;&#10;eeUPWzQXGy0mjcZkMW4Ozk/MnZGZXz0panrvFXMQ9Rp+QMlRpmPt84ioH2AGyzEtEyvQYQzoA1rL&#13;&#10;sX4ti6elBGMyNc1XOKVociruRclxOk4tceLF7zZaTTr+7wkpbp8vRe9IxJK3CnP0CZ0Hj/Sz2PPC&#13;&#10;86NsNn73EmdT5nbM5v7BCt5bwasq+JQKnl7BK0aVqkB0RFJSxLZCvrKQ1xfy0kLuL+SFyHhkHeMe&#13;&#10;NFVMbgwu8AcH4YblRfCI0bETATMSEaVjeXk6Hx6QwlGt1aM8ZkS3lIn402rqbz/i97e3v9cuXjDZ&#13;&#10;SWHOtvtdAVNe6Vg/qkeJ+gf6o1p1wkO4Hy4wSytOL6UUZm3hlHItgomZSQulWEINFFiDOiKQHJ+0&#13;&#10;miem9O9d37hj8fQMuzNn/ua9azLmBLIiDVqFGywmi69o7uT2S4MTNYkz5i7MX3Ftq+/BuKK2yozZ&#13;&#10;NRWJqRVLKgJLypP5T4N3bq3LnN0/fM+SpvvvuHL5NJPNabHaoiKdiXZjpCNyztB9i20p8baSnis6&#13;&#10;SpdWplvj3M4LHlyRndfYgzjMQhxe0KXi+xk/t6jzOiHTySc6uM/KfRHcZ+QZBj5JwycqPFv8MClD&#13;&#10;BCibR8djOkfb0d3RYvZGi6kb7cGsjY4X6jElG/ughxZXz/j0BKuzHqxOY/AHj6B0uofjrIN9yuxh&#13;&#10;eThXa/CrtuMBE3znmuebFTY69qqawoKAqIpGiIhif8ZHgK5Rbg7bmjJAI7qFakQdTl5SkpuLJbfd&#13;&#10;345AqiuwnWa5XwRUDTLeXCM2Uf1Av61JJxwgoAspoGJflHOWFlwFkdOKQI4vt1rNC7mrQxdsu7fX&#13;&#10;n9cfGtoODkW6/NPm5gVXTo9NmdEzqzg4PTPepAzf9PVI53n3/WvPjf9S+YHO2zYFpyY0XPV4/3W/&#13;&#10;GSpNr1oycIk4hzyIc8ydujiWwyPUKKSnp/D0ZJ6exL0unp7I0xO4L5774vhENTpOD/o/T/SFVQQk&#13;&#10;jzPR+WyiWHCRA1ZXRJURH7Da5eBvxL42cVRxBCJT4kWleIt4tzjGpw/4yH74BKt75ln2p8WajjSC&#13;&#10;gxp7cG6Ico7yiv3eBROxQBpG9M0IQEHFycPY+NRe9x/GHjb5M1U/p/Y9RpnsfgRgf1TAKzw83A8X&#13;&#10;euEj3A8nmFQFOKgclmtpqjiTiDikOgx6vQ8rTLkyNWN8qXSoZ5I79War4eRiQ4RFrzdZjTzyRFRc&#13;&#10;pE6jt5j4JG2EM94Z73HqPzRGmnTVUYl2g8GeGOVMdJg0b91k1lpT4hzx9gj9UxqtlmsNFv2315iw&#13;&#10;RnF8i8c0t2NulLOX1JhYJxZxfwqfmMx9KTwgOl9drgI8VsyGWHuElc+JFZ0Zi+H8yOQM/GMl4xEp&#13;&#10;OYTfRVnQpehCC7o6YMH4tjiKSzyeEozCnEcmx+pzmuwlozxT9iN2qGPYjkAco/k9/2ExrNWBLEYx&#13;&#10;axc96TpILnKED5z0yIteuDnTlfDgJ0ff79GpUeWawvE1afxMpxf9KZYug0Gs4ugAk810sjAyxmbQ&#13;&#10;mG0R3563osSZVNgwZXpnXX6EwYKlSmeML2tdVbZkd3tO7MxL1x5WJhttFt1sZ1KUyWBPiY1OiYuz&#13;&#10;cvPi67cs8/vnlqalZaYZnSkxtlh7ZEy6N75w8baa8u3XPDTwhsnpEjNhOVak69HrLXwm7Qtt6Ogk&#13;&#10;McrbeL4RHZ0vlp18tbfzRW/njyqFAfO8Jt+8efFRfC4C80HAhyI+D94CsPoCmkiXqOkSNV1qTZeo&#13;&#10;6RqfDi7E62FmhAXLywcHxOoSOT4dwOpMAj8diELwIssCcFIWEMHOLePqNIFBcMAsjGWOMkds0Si3&#13;&#10;BMx1TVlfeDy6uqZYJMfXJ7HhlNgRWHWNwjwRwfVj+6EVyhkHu7A4nCW0aNEeFGEr4xaN6rtOdW7t&#13;&#10;b/JkfdGvutcJ/6eXL3GyFwGHI3xxdGYt04udGSGlkz2OJqdP8actpw/75WeGQUyKRnN9+cb7V81Y&#13;&#10;31JqM+o1kVZTYdPa6sru6jR/09a52xFtg94SaVpfuaJuQuKUxsLSzjkFZgwNjaI3RpUG1wbaLl+U&#13;&#10;7SlvK6ta25DNB1qv6Z0ak+yOjIxOjklP8mR40sqDBVNbAmmYlTFRCTZDWqB1amZdkdub6dXZXLG2&#13;&#10;OEdkFEZKTvPgzOkrGkssiqGwYRX2rryxE5rXddFsElbNDHWGlmbkcF82n5DF0yfwdB/PSOI+F/eq&#13;&#10;y2dGPM+I475Y7ovhvmjus3MMknQdT9dyv4ura6mT1tLs2HiIWLHExo4PA8EHEf3YpJwc/Nb5u0Ay&#13;&#10;StjFtLeLMWUXp1a72ATt4lBsf0xxsAlMSyupFhuYmPbgowEzsrXavNwJrhx1iGj9qXa7OXWBOYhT&#13;&#10;KSLnLJl8rKBA7GFiEEwe37YKHJMPi1VUPZDQzD+zjKrKtX+Cy666tPSf5RNHU3LqLyhQR4Le6z1z&#13;&#10;HJUL61R+ZjGN5V6eqnk92nm9MZoOmSc/jLBbdYrebOCv6aJSslJS81Ps1ztiTt2lnFrE7+XrUn2n&#13;&#10;jsvTJbfr7SnxUSkJcVaN0xhhxEOf1fTd817lnydLxezuwey+GU/G5ew7WlMnTOUTisQ5w6dR19RH&#13;&#10;RAwCfOr4ugk+fsCCaTX1EPo0E5MsE52eKeZgZuT8grUF5xdoCpJFIJJFIJLVyZ0sJnfyIWUyfgry&#13;&#10;gdjMxKnhYWSzAB49nj4oHiyiouIxj7ICEVmlX3rSeFqaLqsx/pxp2n5MTNNcP7e/MT47n20/QhOV&#13;&#10;FmCxArsOwFGW6snRn1b6ZT9LwzxVvemEu7NnJWYj5nVJ7jlTkh4AzsxAPOb5Ch3jZ2jxmJfqoGcD&#13;&#10;zc21QyP90/qbi2x4utYYLQbzpJkrZlWta8yZ0Lhj4fQWX1K8O1mZbrSZddHOU8neury1e9eW8D19&#13;&#10;d68tdSTER0Y4Ep0Ol8OYkJzoqV4+u3xphTsiMUOxpXpMWKvTM0/dpFMKO4fZ2Jg8neOnnvgsA1Hr&#13;&#10;wkx7CFFzs89pTXZgjTU7Uvkchx1dj8UP3UxnA/EApqYx4sHfqCN+I86TDo6JM17LLmqJpKgFVh/b&#13;&#10;1GyLeIYcxNzE05uwI5CpCJk6KlLFGV8+yL+lPsCr/0kAVwKrT5oqwyf46MMIfIzOgY9A9ic2WsT8&#13;&#10;OlagLrY4lqiHEZwExaSS5MdXDYmi+IF+tTzmjp8mDTZDHqlBYHxFU7n6iCMOI2J3fEijM+lP5ehs&#13;&#10;cemJaT6HoucfnrwhKkpnjjQpn0fGWPTaZ53JroTIb1+OsJk0emuUVTs7Mz0KWyMe3RjWsAWYD3ux&#13;&#10;2+WxSva+OiOiJubwSTo+UcsnavgkH/eZeTVuO+ARE6MaWyA6mHa/5G35vCS/Ln9Fvsafz7ENZgVM&#13;&#10;LDLSg58giVMznobUkX/0gBj5ZWKvQ1Xw8YBTbFSDZbyorLast0yTXsbLRhV/IDI3g2cEPvd4DEVf&#13;&#10;TmrC8DWOGOhQLXYt8XEG1hq/+FyiffwZqYB6krWrp5F2V8DmCXyOTckwqejL/klNBuEj3A8n33tQ&#13;&#10;wlk6RzwoqZ8gicE/VX/25xta+aBEx+0izd7ovMbt963zN87IikY/WoyWzOkLJnde2ZKlFN7Y0X9D&#13;&#10;64SClfcMNO5cHJjgeCitsqNixuKypITitsr6q5RDzQ/ceWVfmcXudLoTYxMjdTanrX7X3sXuvLLe&#13;&#10;q5oW/nhT7cS5q4fvqh16qD8vd353Ydmy6gw8vuDZl7VrbtH6WDJLFZHZH2dL0LHcw0fUJ18kAjo8&#13;&#10;+SYijQmdEY2T6QQ+fjjlRbHqEYpzbJ63aM02y3cfmyM07J0JnCVlee6LGXBgHIWggwtiWnBBBenu&#13;&#10;6Z6eYXBB0IioIHhF3HCEQUBgYBh2EtG47xtG4wa4r7jvIuKKSzRKyI1JbgyaGI3JXZLfvcn15k7e&#13;&#10;p+rU6X+9p04Pfd469szw1s+yz3ee7udf9dbzvfWdM83pO7zhmT976QVnrLrlpW/Y8Mb7fOj77//8&#13;&#10;ht22/cdRP7juln//0T8d84QP3XjdJ77+i/u/b+PP33bZP9987B2OfeXd7rLPOecvu/U9z/m3mz/5&#13;&#10;wKf8+Ek//ul1v/r1KR8/+1nf2Lbbu29+01tafr2z/qRI+6Nnc9P1rwrz7/Adv2XzaReeumnLxMHn&#13;&#10;bDz1uBMnnrxpywVnbj7X/kraQ6ZmHzI38fSDH3nhmfYn96bWP2ZqZmr90x848cQLN27ZetnE8Uc/&#13;&#10;+qjN527ddMnWB04cdtSWTRu32o8dvXHrppUHH3349OT01NTU9Ozk7OzamemnTk4+wP5n3/f4zafp&#13;&#10;WyaGf8v8n0a7ZMum01dOTszNrZzsbxNrZ2fXzE6cPlE9Z78sPGm/wKpt4tzec5NTa9b656amp9bY&#13;&#10;xxM2v89+q9N+u7n53NQa+2g+/9yMPu5S2zxj3aw+2rD5nH2opf12qXturuX75tYNfN/MpH6n2/2s&#13;&#10;HfTAczp7933Ta/ULu9rmj296/axdef+cftm1+dyaKfuETffc9OS6Ae7U3LqB851a33IsawYZ07PT&#13;&#10;g4zp6ZbrYWfQPJap6el1A+ehb3Hft2bdzPqB42v5vul1c/qY0FLp56Xt+yy6/npoBg3UZf3cYK3W&#13;&#10;W2EcY2pq1v76oEDz12hqcr3+qGTjucl1a+1Xpd1zM3PrBq7v7JT9or3/vhn91U1t8zmYmdNfVHTP&#13;&#10;Ta739ZucmZkZ+NnZKf0hwubPzs5MD8yF2Rn71Fb/feumBv3WrRl4bt3s4Hmsn2qr80Ct7HrM+lpZ&#13;&#10;TWcGnpuaHcia9QP7k5DNY7asDfSDqenB/jJlH07rz2Nqem6dz/jUmskZX+fpqek1g8/N2X/y0DyW&#13;&#10;6amZgX41PTU3N/B90/a3LP3PrpubGfi+9TMDNZhePznp+8H0+pnJAb/1a/Wpptr6ubL5NuezsWb9&#13;&#10;YN9YY/+Bis+ffd/AtVyz3hqRY9iMZu63btl45tmbtqzUpxufeOZlm+y+MHHYCZs3b51Qp9Pnqx5z&#13;&#10;7umbJ+zKlI+PnnjaxBGzM7PrZmc3Pnvu1LnpubUbp049fdPU2jVTp65bPzm97tTTT33Yyu1/S/Uf&#13;&#10;o1yw1e555Q1pZv36ucmV97vfo4579MrfKYpile172r7S9n1sr7e97ME+th+3X1F8eu/q+zSutzva&#13;&#10;g31sP3FZUbxrt6Kwbyu97m5f9+09tqeL1b3Hu9vXO9m+j+31dqw92Kc32MO+brBdx7K/7fvYXm8n&#13;&#10;24ND6oF93dbb5FltX977pP20F8UR9oQ8jrJd5ybfB9iu49LxaLMfL7/ez/5f36Pn79J7bKfTehy/&#13;&#10;sR/ScUzaXm/1cYhRFL/Z9tj9tL/PqqX9N9seas/qWOpjepg91nHUm2p3rcHr47Dnrxy9BtftfcJ+&#13;&#10;2ud5rMEpZr7Odp2fvmqrvxbLdiuvv567+Wf/qi/9rT62trrcY3lR3GLBUV3u2/+J+eujn7nH8ltW&#13;&#10;Xr/6lpX1NdXP3NvCtfDP3Huv61ffey/+zOkrtvczp6+4fvXpK/gz19iFWZhzzR7Xr75mD/7ML+34&#13;&#10;Fv6ZXy6/fvUvl/NnDrITXfhnDlp2/eqDltU5eITVRTl4ou1ztj/afv4g5MBONZCDhefCBuPtaXt9&#13;&#10;/Pva+R7QO/5D7Pl6q7OtObbv8gOW7bv8g6u+slr7Af3zOMo0zR/lf3XvsdkVW2x/v/3gc+zrMXZe&#13;&#10;19jX4+3rT0w8wX7gocY73p6zpNiz9Xblw+tHdvr9x/VcPdvEGduvtn1P836wfb2D7QfbXj/erZgo&#13;&#10;xJc+uG0zXPk/Sjr0u9m+xvZH2X6M7Y9dgl1c8XUcOh4dl990Vne1XZfpCNsfsYS7+DoOHU9bte0K&#13;&#10;ly1F5zJh+4FLuIuv49AtTsflN2VQsVlh+1626/uWahdfx6HjwdywUXOTpl3ns1R7fQzNI9uJRqvt&#13;&#10;WFfZrgD7tYnvk/VpnWwPFPx6Y5+sntsx+u8jHlcUN9kBfc72PexKqf++ypL1C2uaj7XEfLHsMKP1&#13;&#10;36uPrWpwrnmr/6oeelz3X+mD20D/VX50FHe3fa3t6rtPsP24JdrF1jHoWHRMOjYdY73psW45+9t+&#13;&#10;hO0n2H7SEu86Bh2LjknH1na897LntRQ90fan2K4IL8Uuto5Bx6JjyuPt9jpkfbutp58jWd+sLzOR&#13;&#10;ecg8ZB7Gm4Gsb9aXGeDj7L/jzUbWN+ub8228Gcj6Zn2ZAT7O/jvebGR9s74538abgaxv1pcZ4OPs&#13;&#10;v+PNRtY365vzbbwZyPpmfZkBPs7+O95sZH2zvjnfxpuBrG/Wlxng4+y/481G1jfrm/NtvBnI+mZ9&#13;&#10;mQE+zv473mxkfbO+Od/Gm4Gsb9aXGeDj7L/jzUbWN+ub8228Gcj6Zn2ZAT7O/jvebGR9s74538ab&#13;&#10;gaxv1pcZ4OPsv+PNRtY363t7mG/3tM9iOdx2fe6OPp/lSUu0i61j0LHomPznw9hT5Uc16TPHDrVd&#13;&#10;nyNzpO2PXKJdbB2DjkXHpI+R8pt90tIO8zloB9qxTNh+t94x6dj8ps8PWm67PoNsL9tXLvGuY9Cx&#13;&#10;6Jh0bMM2adp1Tku518cx7Dh3iud35c9Fe+XFNmHtKj3NrsQZ9vV42x9/x6I4yxKmz6Vcp8SN+LmU&#13;&#10;v76o+izKj5vDwbY/2HY9rj8XTfrgtkN/LtrO9ploJ1h9d4bPQ9uZ1pZ5rONZB2dds66ZgcxAZiAz&#13;&#10;kBnIDGQGMgOZgcxAZiAzkBnIDGQGMgOZgcxAZiAzkBnIDGQGMgOZgcxAZiAzkBnIDGQGMgOZgcxA&#13;&#10;ZiAzkBnIDGQGMgOZgcxAZiAzkBnIDGQGMgOZgcxAZiAzkBnIDGQGMgOZgcxAZiAzkBnIDGQGMgOZ&#13;&#10;gcxAZiAzkBnIDGQGMgOZgcxAZiAzkBnIDGQGMgOZgcxAZiAzkBnIDGQGMgOZgcxAZiAzkBnIDGQG&#13;&#10;MgOZgcxAZiAzkBnIDGQGMgOZgcxAZiAzcFszoL/zq7/3u5R/e3hn+rvDR1qtdqa/OTxhx7uz/L3h&#13;&#10;nelvDdtfrV3w7yGbvGNvu/LfGL7ymKJ4rV2h6+0SfM++6m8Mb7tzURxgf8n6WPsbwy/aQ9dmm65h&#13;&#10;b7vy4fWjoph/vG2b/W1g2862fcb2q23/6WOK4hD7epbtB9teP67/xrD0wW2H/hvD6v07298ZPsmO&#13;&#10;eWf5W8Mn27He1vvxvex7dX/RPVE/o59dij2Pd7x1z/pmfTmvMw+Zh8zDeDOQ9c36MgN8nP13vNnI&#13;&#10;+mZ9c76NNwNZ36wvM8DH2X/Hm42sb9Y359t4M5D1zfoyA3yc/Xe82cj6Zn1zvo03A1nfrC8zwMfZ&#13;&#10;f8ebjaxv1jfn23gzkPXN+jIDfJz9d7zZyPpmfXO+jTcDWd+sLzPAx9l/x5uNrG/WN+fbeDOQ9c36&#13;&#10;MgN8nP13vNnI+mZ9c76NNwNZ36wvM8DH2X/Hm42sb9Y359t4M5D1zfoyA3yc/Xe82dhV67sjfH7U&#13;&#10;k3qfl6HPMdFnWemY7mA7Pt/FRkWxu+13tf1Q2/UZG0fa/sgl2sXemT5H6kA73gnbd5bPklppx7qX&#13;&#10;7faJP8Vy230W7Kn+Jk27fTLQku71cfQPbGd8sCt/rtQPrav8i12lo20/zNJyvH39xL5F8aBV1edK&#13;&#10;XVJesNE+V2rSvPVZUgrtwbbXj+vPlZI+uOXnSllN9FlQXe4nmN8Rtu9vu7+PaI7qOWnq3/pe3duX&#13;&#10;ctcx6FgWOt68T492rz+yV9tD7avWDlpD+G2ZPaH7je6NE7YfuMS7jkHHomPSsflNGdY9cYXtajf6&#13;&#10;vqXc8z5tF+C3ve0I9+m9bTadY/fOk+3kdb+rN/vcxXLTZNt793NW7b3721f9ag/t56xSY97T9qNs&#13;&#10;tx8t9FGOG2zXc2qA+9jele99zEu+C/kfbHq91cetyXWrHeute1xlx37VKjVn+fhj10S8yPYrbK+3&#13;&#10;2kPnrsmrvT4fe3VzRfHdwfGtVgTVsdb92JTGArdeECdblbFPAu1tWfPBbPns+Wz5seqpXNfZzazl&#13;&#10;/FYmco7Nzwk/p/zYzyk/Vj1zjs2/sZP3MSUi51jev/P+Xa+Bs6dWrxX8vcOP1TfyXpL3kryHaibk&#13;&#10;PXR799Bz6/cZvqP3OAbfd6CuekZ6C73UzzkWe6FxsqvXG4t9/c2aZs3tHtrLOevis5dZy6ypz93W&#13;&#10;eyizlHMs5xjzkL2lykP21Oyp2VM1C6pt2Pvn7B15L8l7CfOQ95K8l+wqr7832/sO2/T7D0Nej1FX&#13;&#10;x4ycN73UUzW2XwLps6lrjlHvgl2zhrFrPdndzG9ev6x5M+eZtZzf6rnZ10Z7PZa9pfo3adbB37f8&#13;&#10;OLOWWVvMa39mK+/fef9mHrK35Bo5+lqwXgNnb7n99Zbz6tf+N1W/7+B7C/XouoVeyhrH6mMLjZM9&#13;&#10;2pqJNc2a2/zu5Zx18dnLrGXWFrM+Z5ZyjuUcYx6yt1R5yJ6aPTV7qmZBtQ37fQf2jryX5L2Eech7&#13;&#10;Sd5LIu/1MEtL3VvOr953uHzY6zHq6piR86aXzptjzamFxskebd3CmmbNi37OWRefvcxaZm0xa2Rm&#13;&#10;KedYzjHmIXtLlYfsqdlTs6dqFlTbsPcd2DvyXpL3EuYh7yV5L9lVXn9vqd93+Hb1+w4+59TVMSPn&#13;&#10;TS/1VI41pxYaJ3u0dQtrmjW3vtXLOevis5dZy6wtZo3MLOUcyznGPGRvqfKQPTV7avZUzYJqG/a+&#13;&#10;A3tH3kvyXsI85L0k7yW7yuvvC+x9h20bhs9v6uqYkfOml3qqxvbHOfqvBalrjlHvgl2zhrFrPdnd&#13;&#10;zG9ev6x5M+eZtZzfeg8s+9por8eyt1Sf78A6+PuWH2fWMmuLee3PbOX9O+/fzEP2llwjR18L1mvg&#13;&#10;7C23v96ytX7t/63q9x18b6EeXbfQS1njWH1soXGyR1szsaZZc5vfvZyzLj57mbXM2mLW58xSzrGc&#13;&#10;Y8xD9pYqD9lTs6dmT9UsqLZhv+/A3pH3kryXMA95L8l7SeS9HmZpqXvLhe59Bx6bck5dHTNy3vTS&#13;&#10;eXPsWX6c7NHWLaxx1nz+Psa6ZNa66eesaWZtibP2zep9ZF6TRs5N76ynmlfjent2yzjZwX6eNdfv&#13;&#10;Sl5WtGQLOS/1jrJWeiHnnt06TnYo51nzan3emq3MeTX/c47lHFvMe5q9NVH2liXsLReJvWHg/t3v&#13;&#10;c9Sj85teun/3x9+o1sj9cW8t0R+b3hnbvBZk+2NJdrHMiq99ue2Lmd+8fllzm2Mt2dLagXXKnGfW&#13;&#10;co5pFlTbsH8X5JzJ3pK9hXnInlrlQTMo8u9ErCnm2KXbuY+Vekfs0msBtj+WXZf99cYaefC8Te+s&#13;&#10;5ubVqLlnt4yTHVq3XFpkzfU6tKwD+nfrOLO282ft4up9h9brq+tPPXq96aW+xrFn+XGyR8saa5w1&#13;&#10;n+9rrEtmrapLzrGcY4t5z4NzaIfpLV+r1uc8tsb8Nr2znJtX47w9u2Wc7OAcy5pX6/OWbGXO7T5m&#13;&#10;dRnTHLtE3r7GGJd6R+zSC73Fs1vHyQ71lqx59VqwNVuZ86KsS86xnX+OXaKcH15dT59rjalHrze9&#13;&#10;1M859iw/Hhv7xuo+NvRYTO+MbV6N8/bslnGyR5tj/euZNa/md0u2GnPM9MxaZm0x73nkHMt+Xq4d&#13;&#10;srcM7bHZU7On7uQ99eLiq26N3Jzvpd5RzksvrJE9u3Wc7NAcy5pXr4Fbs4U1cqln1rrJ2qXbqTn1&#13;&#10;aM3ppd7Csa7vQuNkj3a9WdOsedHvLayLz15mLbO2mLUis5RzbInn2A3VGpnXpDG/Tdem67usty/v&#13;&#10;jS+yr1fYXm/D/vuSvvcN1fsOHHuWH8s72Yv/7wVZ48Ycs2vga+zHWfNgP7caZ82tr2XW9P5aax12&#13;&#10;wTl20Xaud6l3dN6lF+aYZ7eOkx3qa1nz6rV/a7ZwDy31rrN2mdjri6Fs6lE2vTTHONZ5LjTeJdlf&#13;&#10;qdZMQ8/b9M7O27waNffslnGyR+tr/euZNa96S0u2GvPd9MxaZm0x7/XkHMt+Xq5bsrcM7bHZU7On&#13;&#10;Zk+t1hb6/2HvIw+9l1zv1ue+15iuLfI+cp9tXo31uWe3jMfEvrBoYWG9VuodsUsvnLdnt46THepr&#13;&#10;O0TNL6/ed2i9vsoa9ej1ppeyxrFn+XGyR8saa5w1L/o5Z10ya1Vdco7lHFvMOpVzKHvLEveWL1dr&#13;&#10;ZF6TRl8zvbP5bV6N6+3ZLeNkB3tL1lzvr1xYtGQrc17VJedYzrGR7t/ZW5a6t2zdTl8r9Y7md+mF&#13;&#10;+7dnt467Zl+h9x3WFa0s9XPqUTa9dN4ce5YfJ3u0nsoa7zA1/1K1RuaxNa636Z1db/NqnLdnt4yT&#13;&#10;Hcxa1rzqqS3ZypzbvcbqknMs59hi1sj9e0X2luwtXJe29NjsLdlbdvre8kW3RvY5N72znJtXY43s&#13;&#10;2S3jZAfn2O285r+/yhK0rrigaMmW1sjUo1mjl3LOsWf5cbJHyzlrnDWfzznrklmr6pJzLOfYYtZr&#13;&#10;nEPZW7K3MA+/tZ76hWp9PpRtemd9zbwaOffslnGygz01a16tz1uy1ZhjpmfWMmsj3b9zjuUc42v9&#13;&#10;ll7TdW/5A73vMGdrphaW+hr1KJteun9z7Fl+PCb2lvq8hxxLqXfELr1w3p7dOk72aPeS3vXcsWr+&#13;&#10;+WqNzGNDzrcUpnd2vc2rkTXPbhknO5i1rLnuJWWOfa79OLOWWVvMGrnfM3OO5RybX5e29prsLdlb&#13;&#10;srdoFlTbsM+12CF76ufcGtmvU03Xpus76udC98/bvBprZM9uGSc72Ft6NX9e9b7DlqKlxlorUo/W&#13;&#10;nF663hx7lh8ne7TrzRrvIDU/v84ajw3Xu9Q7ut6lF87bs1vHyQ5lLWte9dTWbGXOi7IuOcdyji3m&#13;&#10;tUHvXrFj9ZbPVmtkHltjfpveWc7Nq3Ef8+yWcbKDcyxrrve4zi9aspU5r+qScyzn2Ej3sdt5b7lS&#13;&#10;a+S1w3sL9egco5fuoRyrjy00TvZo85s1zZrP55x18dkbU9bOq+/fQ9il3hG79ML1Pq/4TLVG7rH9&#13;&#10;sZR6Z2xjLcj2x2LjZIfmd3n9subFYM4za7q/5/y2BjPqv4/1e2b2tX6WcM9snXPZz7OfL+b1WM6x&#13;&#10;XDPV96nbZW/5tFuf+3WL6Z31VPNqrBU9u2XcNfv51fsO5xUtLF1/6lE2vXTeHHuWHyd7tPsYa5w1&#13;&#10;t/V3L+esS2atqssuOMc2b+d6l3pH5116YY55dus42aG+ljWv7t+t2UJfK/XMWmZtMa8Fe/fIwTn2&#13;&#10;qWqNTL2RNdM7y5p5NXqqZ7eMkx3MedZc769tLlqylTmv6pJzLOfYSPeSHaC3vEBrptnh85t6NOf0&#13;&#10;0n2MY/WShcbJHm2OsaZZ8/mcsy4+e5m1jrP2yWqNPLTmpndWc/Nq5NyzW8ZjYp9btLCQtVLviF16&#13;&#10;4bw9u3Wc7FDOs+bV2qE1W5nzoqxLzrGcY4t5bdC7R2Zvyd5S+B7qx9lbdqHe8onGGnnwnmp6Z9fb&#13;&#10;vBprRc9uGXfN/sN6frewlHPqUTa9dN4ce5YfJ3u0OcYaZ81tLdjLOeuSWavqknMs59hi1sicQ+gt&#13;&#10;52xnjpV6R1krvRZg+2NJthV+WW9fbl9HuN5Z82rN1Jot3Et23ax9vFoj9+b/YB1M16ZshbNmXo35&#13;&#10;7dkt42SH7mPnFFlz/VtsWYfGfM6s9euScyzn2G4Wgotsv0Jh6G3DPj+1f6/o9ZYX6h46M3yOUZe1&#13;&#10;WKPeS+ilewnHmt8LjZM9Ws5Z06z5fM5ZF5+9zFpmbTE9lVlqzLGPVetz6o2sma6tk576sWp93mfZ&#13;&#10;2LP8ONnBnO84NT+7WPh6l3pH17v0Qs49u3Wc7FDWsubVOrU1W+hrpZ5Zy6yNcP/OOZZzjGum1l6T&#13;&#10;vaWb3vKiOmvXNdap/ZpTj9acXlq3cKx7x0LjZI92vVnTrHlxdtHLOevis5dZy6wtZt3CLOUcyznG&#13;&#10;PGRvqfIwpp763O3081LviF16YX57dus42aF7yY5V849Wa+Te/B683qZ3dr3Nq5E1z24ZJzuYtay5&#13;&#10;/g36uUVLtnAfK/XMWmZthDVymR31tRfrfYc1w7NGPZo1erWxqSvnHCd7tJyzhlnz+ZyzLpm1qi45&#13;&#10;x3ahOfaRao08NOemd3a9zavRWzy7ZZzsYNay5tW6pSVbjX5u+i6YtbOKhc+71Ds679IL89uzW8fJ&#13;&#10;Ds3vrHn1uqQ1W5jfpZ5Zy6wt5jVwb02Uc2wJ59hLtsOmHp3f9NJ9jGP1koXGY2N/uFqfD2Wb3hnb&#13;&#10;vBrn7dkt42SP1lP71zNrrvX5WUVLthpzzvTMWmZtMffvnGPZz7O3YN3S0mOzp+4yPfXM7dxDS72j&#13;&#10;6116Ya3o2a3jsbE/1FgjD7JN74xtXo3z9uyWcbJDc+zMImuuNXJZB6yJW8eZtW6y9tJVVsnp4TWn&#13;&#10;Hq05vdRbONb1Xmic7NGuN2uaNZ/POevis5dZy6wt5vU3s5RzbInn2AerNTKvSWN+m97Z/DavxvX2&#13;&#10;7JZxsoO9JWterddaspU5t95jdck51ukcO0M19dnCuNQ7qnnphZ7q2a3jZIeud9a8eg3cmq3MeVHW&#13;&#10;pes59rLt1Jx6lE0v9RaOdX0XGu+S7A9U/XzoeZve2XmbV6Pmnt0yTvZo/bx/PbPmWiOfUbRkqzHf&#13;&#10;Tc+sZdYW815PzrHs59lbsGZq6bHZU7On7vQ99f1ujexzbnpnOTevxhrZs1vGY2I/p2hhYc1U6h2x&#13;&#10;Sy+ct2e3jpMd6i23+5q/XO87TBWt2VLOqUezRi/lnGPP8uNkj5Zz1jhrPp9z1iWzVtUl51jOscWs&#13;&#10;UzmHsrcscW95X7U+5zVp9DXTO5vf5tW43p7dMk52sLdkzat1aku2MufWe6wuOcdyjo10/95xesvp&#13;&#10;yrGfzxiXekc5L71wH/Ps1nGyQ3OsX/NXVO87tNZY15t6tOb00vXm2LP8ONmjXW/WeIep+Xur3sJj&#13;&#10;a1xv0zu73ubVOG/PbhknO5i1rLnWyKcXLdnKnFd1yTmWc2wxa+T+vSJ7S/YWrktbemz2luwtO31v&#13;&#10;eY9bI/ucm95Zzs2rsUb27JZxsoNzrFnzTUVLjbFWLPWOal564Xp7dut4V2K/Uu95TBat56maU4+e&#13;&#10;N71Uc449y4+TPdocY42z5vM5Z10ya1Vdco7lHFvMWpFzKHvLEveWd1drZF6TRl8zvbP5bV6N6+3Z&#13;&#10;LeNkB3tL1rxap7ZkK3NuvcfqknMs59hI9+/sLdlb+Fq/pcd23VteVb3vcJr6lu/fGlOPsumldQvH&#13;&#10;nuXHyR6tp7LGWfPitOJdVc5Zl0bWTO8sa+bVqLlnt4yTHcx51lz30MGcZ9b6dck5lnNsMevz/r0i&#13;&#10;e0t/Dvl7ph/nHMs5lnNMs6DatvU2e9lTLOvtfm3ox35O+bGcVePab3lvfJF9vcL2els0+1q3RvZr&#13;&#10;B9O1dcI2r8Z5e3bLONnB3rID1PzVet/hMFuntlxf5Zx69HrTS1nj2LP8eEzsU+vzHnIspd4Ru/TC&#13;&#10;eXt26zjZo82x3vXMmlfzuzVbmGOlnlnLrC1mrZhzrFozsQ5+TvlxzrGO59g11Rp56DUwvbOam1fj&#13;&#10;/u3ZLeNkB6931lzr81OLlmw1eovpmbXM2m4Wgtv6vkO/Z+Ycyzk2/1q/tdd03VteU78uGdLXqEfZ&#13;&#10;9NL9m2P10IXGyR6tp7KmqPmz6/sYdVyDUu+o5qXXAmx/LLsu++pqjdyr+eB5m65N945lvX2x72H3&#13;&#10;va+u1sgcN66v6X5syGRbDbLmt+3fS5itxvxuyVZmrXh2YXXRlvM759htfW2QcyzvY/a+Q9k7fA/1&#13;&#10;4+wtoTVyWeO8jy1x1t45uC5t5Nz0znJuXo3r7dkt42QH51iv5q/V+w4Psay11FjXm3q05vTS9ebY&#13;&#10;s/w42aNdb9Y4az6fc9blt5S1jfUcG8Iu9Y5yXnrhent26zjZoTmWNa/uJa3Zwhwr9cxaZk3vv9zW&#13;&#10;19+9nplzrJ5j76jW56xLY46Z3tkcM6/GvcSzW8bJDs7vrLlel2wsWrKVOa/qknMs59hI99AdoLe8&#13;&#10;bth9rDffqUdzTi/dxzhWL1lonOzR5hhrmjWfv4+xLj57mbVOs/as4u3VGnlIzUu9o5qXXsi5Z7eO&#13;&#10;kx263lnz6h7ami30llLPrGXWFrNW7PXMnGM5x8rfT2QesrcU2VPthjLq78YyS7lmqrLk55Qfj+3+&#13;&#10;/bbGGnlwLWF6Z2zzalxvz24Zd81+/SpzPNRq3sJSzalH2fTSeXPsWX6c7NHWa6xx1nw+56xLZq2q&#13;&#10;S86xXWaOnVL38yE5L/WOrnfphd7i2a3jZIeyljWv1i2t2UI/L/XMWsdZe2u1Ru71lsFrYHpnNTev&#13;&#10;Rm/x7JZxsoPXO2uu10SnFC3ZavQW0zNrmbXFvI/c75m38zn2hvr+PWSOUY/OMXrpXsKx5vNC42SP&#13;&#10;Nr9Z06z5/L2EdfHZy6ztQln742qNPPR6m97Z9Tavxhzz7JZxsoNZa9b8mUVLjTG/S72jmpdeuN6e&#13;&#10;3TpOduh6Z82r9VprtjLnRVmXnGM5xxbzWrC3Nsjekr2l/J0i5iF76nh66huVtUPM+y2N9Xn/vkY9&#13;&#10;2s/ppfUax7q+C42TPdq9hDXNms/nnHXx2cusZdYWs25hlnKO5RxjHn5LveUZ9f17CLvUO+prpRdy&#13;&#10;7tmt42SHemrWvFqntmYLc6zUx5a1N1dr5N4cGzwW0ztjm1djjnl2yzjZwTmWNddrwWcULdlqzDHT&#13;&#10;M2uZtRHWyGW21Neuqvv5kKxRH5a1A02Qjf5O7Ab7uqft+9u+j+31drI9OKQe2Ff+Tdnq6S/vfdJ+&#13;&#10;2oviCHtCHkfZLl97S6LwvjeusOtu+0K+N65YtuLGFW9f9cG9tC9b8dv0vY8ds85hoeM+2PR6q+ux&#13;&#10;3J641o712r2uWnXjiqtWPdTG8vHHfluveV2n4nD7k77fLQqNl9tej6/dq6ojx9TtO0f+/HXP0nh3&#13;&#10;xyZLx0I9yqaX2Hs4NnWxqUfZ9BL7Do5NXWzqUTa9xF7h2NTFph5l00vsPR2butjUo2x6ib2XY1MX&#13;&#10;m3qUTS+xVzo2dbGpR9n0EvuOjk1dbOpRNr3EXuXY1MWmHmXTS+w7OTZ1salH2fQS+86OTV1s6lE2&#13;&#10;vcTe27Gpi009yqaX2Ps4NnWxqUfZ9BJ7X8emLjb1KJteYt/FsamLTT3KppfYd3Vs6mJTj7LpJfZq&#13;&#10;x6YuNvUom15i7+fY1MWmHmXTS+y7OTZ1salH2fQS++6OTV1s6lE2vcS+h2NTF5t6lE0vse/p2NTF&#13;&#10;ph5l00vs/R2butjUo2x6iX0vx6YuNvUom15iH+DY1MWmHmXTS+x7OzZ1salH2fQS+3cdm7rY1KNs&#13;&#10;eok94djUxaYeZdNL7Ps4NnWxqUfZ9BL7QMemLjb1KJteYh/k2NTFph5l00vs+zo2dbGpR9n0Evt+&#13;&#10;jk1dbOpRNr3Evn/N/o7e42iyNKYeZdNL7Ac4NnWxqUfZ9BL7gY5NXWzqUTa9xH6QY1MXm3qUTS+x&#13;&#10;H+zY1MWmHmXTS+xDHJu62NSjbHqJfahjUxebepRNL7Ef4tjUxaYeZdNL7MMcm7rY1KNseok96djU&#13;&#10;xaYeZdNL7CnHpi429SibXmJPOzZ1salH2fQSe41jUxebepRNL7FnHJu62NSjbHqJPevY1MWmHmXT&#13;&#10;S+y1jk1dbOpRNr3EnnNs6mJTj7LpJfY6x6YuNvUom15ir3ds6mJTj7LpJfbhjk1dbOpRNr3E3uDY&#13;&#10;1MWmHmXTS+wjHJu62NSjbHqJ/VDHpi429SibXmI/zLGpi009yqaX2I9wbOpiU4+y6SX2kY5NXWzq&#13;&#10;UTa9xH6kY1MXm3qUTS+xj3Js6mJTj7LpJfbRjk1dbOpRNr3EfpRjUxebepRNL7Ef7djUxaYeZdNL&#13;&#10;7N9zbOpiU4+y6SX2YxybutjUo2x6iX2MY1MXm3qUTS+xH2v7Nv3+Q+99B+piU4+y6SX2sTrvDfNs&#13;&#10;6mJTj7LpJfbjHJu62NSjbHqJ/XjHpi429SibXmI/wbGpi009yqaX2Mc5NnWxqUfZ9BL7eMemLjb1&#13;&#10;KJteYj/RsamLTT3KppfYJzg2dbGpR9n0EvtEx6YuNvUom15iP8mxqYtNPcqml9hPdmzqYlOPsukl&#13;&#10;9kmOTV1s6lE2vcR+imNTF5t6lE0vsU92bOpiU4+y6SX2Ux2butjUo2x6if00x6YuNvUom15iP92x&#13;&#10;qYtNPcqml9jPcGzqYlOPsukl9jMdm7rY1KNseol9imNTF5t6lE0vsZ/l2NTFph5l00vsjY5NXWzq&#13;&#10;UTa9xH62Y1MXm3qUTS+xT3Vs6mJTj7LpJfZpjk1dbOpRNr3E3uTY1MWmHmXTS+zTHZu62NSjbHqJ&#13;&#10;/RzHpi429SibXmKf4djUxaYeZdNL7DMdm7rY1KNseol9lmNTF5t6lE0vsZ/r2NTFph5l00vscxyb&#13;&#10;utjUo2x6iX1uzb6p+n0H6mJTj7LpJfZmx6YuNvUom15in+fY1MWmHmXTS+zzHZu62NSjbHqJvcWx&#13;&#10;qYtNPcqml9gXODZ1salH2fQSe6tjUxebepRNL7EvdGzqYlOPsukl9kWOTV1s6lE2vcS+2LGpi009&#13;&#10;yqaX2Jc4NnWxqUfZ9BL7UsemLjb1KJteYl/m2NTFph5l00vsyx2butjUo2x6iX2FY1MXm3qUTS+x&#13;&#10;f9+xqYtNPcqml9h/4NjUxaYeZdNL7Oc5NnWxqUfZ9BL7SsemLjb1KJteYj/fsamLTT3KppfYL3Bs&#13;&#10;6mJTj7LpJfYLHZu62NSjbHqJ/SLHpi429SibXmK/2LGpi009yqaX2C9xbOpiU4+y6SX2Sx2butjU&#13;&#10;o2x6if0yx6YuNvUom15iv9yxqYtNPcqml9ivcGzqYlOPsukl9isdm7rY1KNseon9KsemLjb1KJte&#13;&#10;Yr/asamLTT3KppfYr3Fs6mJTj7LpJfZrHZu62NSjbHqJ/bqKfXlxU/W+A3WxqUfZ9BL79Y5NXWzq&#13;&#10;UTa9xH6DY1MXm3qUTS+x3+jY1MWmHmXTS+yrHJu62NSjbHqJ/SbHpi429SibXmL/kWNTF5t6lE0v&#13;&#10;sd/s2NTFph5l00vstzg2dbGpR9n0Evutjk1dbOpRNr3EfptjUxebepRNL7Hf7tjUxaYeZdNL7Hc4&#13;&#10;NnWxqUfZ9BL7nY5NXWzqUTa9xL7asamLTT3KppfY1zg2dbGpR9n0Evtax6YuNvUom15iv8uxqYtN&#13;&#10;Pcqml9jvdmzqYlOPsukl9nscm7rY1KNseon9XsemLjb1KJteYr/PsamLTT3KppfY73ds6mJTj7Lp&#13;&#10;JfYHHJu62NSjbHqJ/UHHpi429SibXmJ/yLGpi009yqaX2B92bOpiU4+y6SX2RxybutjUo2x6if1R&#13;&#10;x6YuNvUom15iX+fY1MWmHmXTS+yPOzZ1salH2fQS+xOOTV1s6lE2vcT+pGNTF5t6lE0vsT/l2NTF&#13;&#10;ph5l00vsT9fsb1fvO1AXm3qUTS+xP+PY1MWmHmXTS+zPOjZ1salH2fQS+3OOTV1s6lE2vcT+vGNT&#13;&#10;F5t6lE0vsb/g2NTFph5l00vsLzo2dbGpR9n0EvtLjk1dbOpRNr3E/rJjUxebepRNL7Gvd2zqYlOP&#13;&#10;sukl9lccm7rY1KNseol9g2NTF5t6lE0vsb/q2NTFph5l00ts7fbfzV1e9O4l1MWmHmXTS4+/5tjU&#13;&#10;xaYeZdNLnK87NnWxqUfZ9BL7G45NXWzqUTa9xP6mY1MXm3qUTS+xv+3Y1MWmHmXTS+ybHJu62NSj&#13;&#10;bHqJ/R3Hpi429SibXmJ/17Gpi009yqaX2N9zbOpiU4+y6SX29x2butjUo2x6if0njk1dbOpRNr3E&#13;&#10;/oFjUxebepRNL7F/6NjUxaYeZdNL7D91bOpiU4+y6SX2jxybutjUo2x6if1jx6YuNvUom15i3+zY&#13;&#10;1MWmHmXTS+w/c2zqYlOPsukl9i2OTV1s6lE2vcT+c8emLjb1KJteYv9X2+0Pj/TXitTFph5l00vs&#13;&#10;v9B5HzHPpi429SibXmL/xLGpi009yqaX2H/p2NTFph5l00vsv3Js6mJTj7LpJfZfOzZ1salH2fQS&#13;&#10;+28cm7rY1KNseon9U8emLjb1KJteYv+tY1MXm3qUTS+xb3Vs6mJTj7LpJfbPHJu62NSjbHqJ/XPH&#13;&#10;pi429SibXmL/nWNTF5t6lE0vsf/esamLTT3KppfYv3Bs6mJTj7LpJfY/ODZ1salH2fQS+5eOTV1s&#13;&#10;6lE2vcT+lWNTF5t6lE0vsf/RsamLTT3KppfYv3Zs6mJTj7LpJfY/OTZ1salH2fQS+58dm7rY1KNs&#13;&#10;eon93x2butjUo2x6if0/HJu62NSjbHqJ/T8dm7rY1KNseon9vxybutjUo2x6if0vjk1dbOpRNr3E&#13;&#10;/lfHpi429SibXmL/b8emLjb1KJteYv8fx6YuNvUom15i/5tjUxebepRNL7H/3bGpi009yqaX2P/X&#13;&#10;samLTT3KppfYv3Fs6mJTj7LpJfb/q9nfqn7fgbrY1KNseon9H45NXWzqUTa9xP7/jk1dbOpRNr3E&#13;&#10;3ubY1MWmHmXTS+zeH2K9vPhWdb2pi009yqaX2LtVfwS2z6YuNvUom15iL3Ns6mJTj7LpJfZyx6Yu&#13;&#10;NvUom15i7+7Y1MWmHmXTS+w9HJu62NSjbHqJfQfHpi429SibXmKvcGzqYlOPsukl9p6OTV1s6lE2&#13;&#10;vcTey7Gpi009yqaX2Csdm7rY1KNseom9yrGpi009yqaX2HdybOpiU4+y6SX2nR2butjUo2x6ib23&#13;&#10;Y1MXm3qUTS+x93Fs6mJTj7LpJfbvODZ1salH2fQSe1/Hpi429SibXmLfxbGpi009yqaX2Hd1bOpi&#13;&#10;U4+y6SX2asemLjb1KJteYu/n2NTFph5l00vsuzk2dbGpR9n0Evvujk1dbOpRNr3EvodjUxebepRN&#13;&#10;L7Hv6djUxaYeZdNL7P0dm7rY1KNseol9L8emLjb1KJteYh/g2NTFph5l00vsezs2dbGpR9n0Evt3&#13;&#10;HZu62NSjbHqJPeHY1MWmHmXTS+z7ODZ1salH2fQS+yDHpi429SibXmLf17Gpi009yqaX2PdzbOpi&#13;&#10;U4+y6SX2/R2butjUo2x6if0Ax6YuNvUom15iH+zY1MWmHmXTS+wHOjZ1salH2fQS+0GOTV1s6lE2&#13;&#10;vcR+sGNTF5t6lE0vsQ+p2d+s3lekLjb1KJteYh/q2NTFph5l00vshzg2dbGpR9n0Evswx6YuNvUo&#13;&#10;m15iTzo2dbGpR9n0EnvKsamLTT3KppfY0xX7sqKXc+piU4+y6SX2GsemLjb1KJteYs84NnWxqUfZ&#13;&#10;9BJ71rGpi009yqaX2Gsdm7rY1KNseok959jUxaYeZdNL7HWOTV1s6lE2vcQ+3LGpi009yqaX2Bsc&#13;&#10;m7rY1KNseol9hGNTF5t6lE0vsR/q2NTFph5l00vshzk2dbGpR9n0Evvhjk1dbOpRNr3EfoRjUxeb&#13;&#10;epRNL7GPdGzqYlOPsukl9iMdm7rY1KNseol9lNgbiv79m7rY1KNseol9dM3+RrVGpi429SibXmI/&#13;&#10;yrGpi009yqaX2I92bOpiU4+y6SX27zk2dbGpR9n0Evsxjk1dbOpRNr3EPsaxqYtNPcqml9iPdWzq&#13;&#10;YlOPsukl9rGOTV1s6lE2vcR+nGNTF5t6lE0vsR/v2NTFph5l00vsJzg2dbGpR9n0Evs4x6YuNvUo&#13;&#10;m15iP9GxqYtNPcqml9gnODZ1salH2fQS+0THpi429SibXmI/ybGpi009yqaX2P/FsamLTT3KppfY&#13;&#10;T3Zs6mJTj7LpJfZJjk1dbOpRNr3EfopjUxebepRNL7FPrtiXFr31GnWxqUfZ9BL7qY5NXWzqUTa9&#13;&#10;xH6aY1MXm3qUTS+xn16zv16tkamLTT3KppfYz3Bs6mJTj7LpJfYzHZu62NSjbHqJfYpjUxebepRN&#13;&#10;L7Gf5djUxaYeZdNL7I2OTV1s6lE2vcR+tmNTF5t6lE0vsU91bOpiU4+y6SX2aY5NXWzqUTa9xN7k&#13;&#10;2NTFph5l00vs5zg2dbGpR9n0EvsMx6YuNvUom15in+nY1MWmHmXTS+yzHJu62NSjbHqJ/VzHpi42&#13;&#10;9SibXmKf7djUxaYeZdNL7HMcm7rY1KNseol9rmNTF5t6lE0vsTc7NnWxqUfZ9BL7PMemLjb1KJte&#13;&#10;Yp/v2NTFph5l00vsLY5NXWzqUTa9xL7AsamLTT3KppfYWx2butjUo2x6iX1hzf5atT6nLjb1KJte&#13;&#10;Yl/k2NTFph5l00vsix2butjUo2x6iX2JY1MXm3qUTS+xL3Vs6mJTj7LpJfZljk1dbOpRNr3Evtyx&#13;&#10;qYtNPcqml9hXODZ1salH2fQS+w8cm7rY1KNseon9vIp9SdHrLdTFph5l00vsKx2butjUo2x6if18&#13;&#10;x6YuNvUom15iv8CxqYtNPcqml9h/6NjUxaYeZdNL7Bc6NnWxqUfZ9BL7RY5NXWzqUTa9xH6xY1MX&#13;&#10;m3qUTS+xX+LY1MWmHmXTS+yXOjZ1salH2fQS+2WOTV1s6lE2vcR+uWNTF5t6lE0vsV8h9uFFv59T&#13;&#10;F5t6lE0vsV/p2NTFph5l00vsV9XsG6s1MnWxqUfZ9BL71Y5NXWzqUTa9xH6NY1MXm3qUTS+xX+vY&#13;&#10;1MWmHmXTS+zXOTZ1salH2fQS+/WOTV1s6lE2vcR+g2NTF5t6lE0vsa9ybOpiU4+y6SX2mxybutjU&#13;&#10;o2x6if1Hjk1dbOpRNr3EfrNjUxebepRNL7Hf4tjUxaYeZdNL7D92bOpiU4+y6SX2Wx2butjUo2x6&#13;&#10;if02x6YuNvUom15iv92xqYtNPcqml9jvcGzqYlOPsukl9jsdm7rY1KNseol9tWNTF5t6lE0vsa9x&#13;&#10;bOpiU4+y6SX2tY5NXWzqUTa9xH6XY1MXm3qUTS+x3+3Y1MWmHmXTS+z3VOyLi69Wa2TqYlOPsukl&#13;&#10;9nsdm7rY1KNseon9PsemLjb1KJteYr/fsamLTT3KppfYH3Bs6mJTj7LpJfYHHZu62NSjbHqJ/WHH&#13;&#10;pi429SibXmJ/xLGpi009yqaX2B91bOpiU4+y6SX2dY5NXWzqUTa9xP6YY1MXm3qUTS+xP+7Y1MWm&#13;&#10;HmXTS+xPODZ1salH2fQS+5OOTV1s6lE2vcT+lGNTF5t6lE0vsT/t2NTFph5l00vszzg2dbGpR9n0&#13;&#10;Evuzjk1dbOpRNr3E/pxjUxebepRNL7E/79jUxaYeZdNL7C84NnWxqUfZ9BL7i45NXWzqUTa9xP6S&#13;&#10;Y1MXm3qUTS+xv1yzb6jWyNTFph5l00vs6x2butjUo2x6if0Vx6YuNvUom15i3+DY1MWmHmXTS+yv&#13;&#10;OjZ1salH2fQS+2uOTV1s6lE2vcT+umNTF5t6lE0vsb/h2NTFph5l00vsbzo2dbGpR9n0Evtbjk1d&#13;&#10;bOpRNr3E/rZjUxebepRNL7FvcmzqYlOPsukl9nccm7rY1KNseon93Yp9UXFDdS+hLjb1KJteYn/P&#13;&#10;samLTT3KppfY33ds6mJTj7LpJfafODZ1salH2fQS+weOTV1s6lE2vcT+oWNTF5t6lE0vsf/UsamL&#13;&#10;TT3KppfYPxJ7fdGfY9TFph5l00vsHzs2dbGpR9n0Evtmx6YuNvUom15i/1nN/krV16iLTT3KppfY&#13;&#10;tzg2dbGpR9n0EvvPHZu62NSjbHqJ/ReOTV1s6lE2vcT+iWNTF5t6lE0vsf/SsamLTT3KppfYf+XY&#13;&#10;1MWmHmXTS+y/dmzqYlOPsukl9n9zbOpiU4+y6SX23zg2dbGpR9n0Evunjk1dbOpRNr3E/lvHpi42&#13;&#10;9SibXmLf6tjUxaYeZdNL7J85NnWxqUfZ9BL7545NXWzqUTa9xP47x6YuNvUom15i/71jUxebepRN&#13;&#10;L7F/4djUxaYeZdNL7H9wbOpiU4+y6SX2Lx2butjUo2x6if0rx6YuNvUom15i/6NjUxebepRNL7H/&#13;&#10;k1f7AJK0LrQo3iQJSxIERJSkqEjOSFARBFGCIkhQcpCcQSUYUBAJgigoEgRRkiBRSYIRlSAmxKyI&#13;&#10;YngigiACAvv61DeN590qX9WrW/Wm6qudmbN7f9M9M93/mp0HwnbHdm9tb2H/NWx3bPfW9hb2gxP7&#13;&#10;luF87o7t3trewn4obHds99b2FvbDg33YaOp2u2O7t7a3sP8etju2e2t7C/uRsN2x3VvbW9iPhu2O&#13;&#10;7d7a3sL+R9ju2O6t7S3sx8J2x3ZvbW9h/zNsd2z31vYW9uNhu2O7t7a3sJ8I2x3bvbW9hf1k2O7Y&#13;&#10;7q3tLex/he2O7d7a3sJ+Kmx3bPfW9hb202G7Y7u3trewnwnbHdu9tb2FPT1sd2z31vYW9mi8P/55&#13;&#10;6rPPoe7Y7q3tLewZwnbHdm9tb2HPGLY7tntrewt7prDdsd1b21vYM4ftju3e2t7CniVsd2z31vYW&#13;&#10;9qwT++bhjOyO7d7a3sKeLWx3bPfW9hb27GG7Y7u3trew5wjbHdu9tb2FPS1sd2z31vYW9pxhu2O7&#13;&#10;t7a3sOcK2x3bvbW9hT132O7Y7q3tLex5wnbHdm9tb2HPG7Y7tntrewv7uWG7Y7u3trew5wvbHdu9&#13;&#10;tb2FPX/Y7tjure0t7OeF7Y7t3trewl4gbHds99b2FvaCYbtju7e2t7AXGuxDR1PP3+7Y7q3tLezn&#13;&#10;h+2O7d7a3sJeGHvN0bO32x3bvbW9hf2CsN2x3VvbW9iLhO2O7d7a3sJ+Ydju2O6t7S3sRcN2x3Zv&#13;&#10;bW9hLzaxvzyckd2x3VvbW9iLh+2O7d7a3sJeImx3bPfW9hb2kmG7Y7u3trewXxy2O7Z7a3sL+yVh&#13;&#10;u2O7t7a3sJcK2x3bvbW9hf3SsN2x3VvbW9gvC9sd2721vYX98rDdsd1b21vYS4ftju3e2t7CfkXY&#13;&#10;7tjure0t7GXCdsd2b21vYS8btju2e2t7C3u5sN2x3VvbW9jLh+2O7d7a3sJeIWx3bPfW9hb2imG7&#13;&#10;Y7u3trewVwrbHdu9tb2FvXLY7tjure0t7FXDdsd2b21vYa8Wtju2e2t7C3v1sN2x3VvbW9hrTOyb&#13;&#10;hjOyO7Z7a3sLe82w3bHdW9tb2K8M2x3bvbW9hb1W2O7Y7q3tLey1w3bHdm9tb2GvE7Y7tntrewt7&#13;&#10;3cE+ZDT1de6O7d7a3sJ+Vdju2O6t7S3sV4ftju3e2t7Cfk3Y7tjure0t7PXCdsd2b21vYb82bHds&#13;&#10;99b2Fvb6Ybtju7e2t7A3CNsd2721vYX9urDdsd1b21vYG4btju3e2t7C3ihsd2z31vYW9uvDdsd2&#13;&#10;b21vYW8ctju2e2t7C/uNYbtju7e2t7A3Cdsd2721vYW9adju2O6t7S3szcJ2x3ZvbW9hbx62O7Z7&#13;&#10;a3sL+00T+8bhfO6O7d7a3sJ+c9ju2O6t7S3sLcJ2x3ZvbW9hvyVsd2z31vYW9pZhu2O7t7a3sLcK&#13;&#10;2x3bvbW9hf3WsN2x3VvbW9hbh+2O7d7a3sLeJmx3bPfW9hb2tmG7Y7u3trewtwvbHdu9tb2F/baw&#13;&#10;3bHdW9tb2G8P2x3bvbW9hb192O7Y7q3tLewdwnbHdm9tb2HvGLY7tntrewt7J+w1RoeMpp6/3bHd&#13;&#10;W9tb2LuE7Y7t3trewt51sA+e3G53bPfW9hb2bmG7Y7u3trewdw/bHdu9tb2FvUfY7tjure0t7HeE&#13;&#10;7Y7t3trewt5zYt8wnJHdsd1b21vYe4Xtju3e2t7C3jtsd2z31vYW9j5hu2O7t7a3sPcN2x3bvbW9&#13;&#10;hb1f2O7Y7q3tLez9w3bHdm9tb2EfELY7tntrewv7wLDdsd1b21vYB4Xtju3e2t7CPjhsd2z31vYW&#13;&#10;9iFhu2O7t7a3sA8N2x3bvbW9hX1Y2O7Y7q3tLezDw3bHdm9tb2G/M2x3bPfW9hb2u8N2x3ZvbW9h&#13;&#10;HxG2O7Z7a3sL+8iw3bHdW9tb2EeF7Y7t3trewj46bHds99b2FvZ7wnbHdm9tb2G/N2x3bPfW9hb2&#13;&#10;+yb29cMZ2R3bvbW9hf3+sN2x3VvbW9jHhO2O7d7a3sL+QNju2O6t7S3sD4btju3e2t7CPjZsd2z3&#13;&#10;1vYW9nFhu2O7t7a3sD8Utju2e2t7C/v4sN2x3VvbW9gfHuyDRlOPLe7Y7q3tLewTwnbHdm9tb2Gf&#13;&#10;GLY7tntrewv7pLDdsd1b21vYJ4ftju3e2t7CPiVsd2z31vYW9qlhu2O7t7a3sD8atju2e2t7C/u0&#13;&#10;sN2x3VvbW9gfC9sd2721vYX98bDdsd1b21vYp4ftju3e2t7CPiNsd2z31vYW9ifCdsd2b21vYX9y&#13;&#10;Yl83nJHdsd1b21vYZ4btju3e2t7C/lTY7tjure0t7LPCdsd2b21vYZ8dtju2e2t7C/ucsN2x3Vvb&#13;&#10;W9jnhu2O7d7a3sL+dNju2O6t7S3s88J2x3ZvbW9hnx+2O7Z7a3sLm/3x/0EfNLpueN2d5t7a3sK+&#13;&#10;IGx3XndvbW9hfzZsd2z31vYW9oVhu2O7t7a3sC8K2x3bvbW9hX0x9ur//lpzx3ZvbW9hXxK2O7Z7&#13;&#10;a3sL+9Kw3bHdW9tb2J8P2x3bvbW9hX1Z2O7Y7q3tLezLw3bHdm9tb2F/IWx3bPfW9hb2FYN94OTx&#13;&#10;3B3bvbW9hX3lxP7S8Lzhju3e2t7Cvipsd2z31vYW9tVhu2O7t7a3sK8J2x3bvbW9hX1t2O7Y7q3t&#13;&#10;Lewvhu2O7d7a3sL+Utju2O6t7S3s68J2x3ZvbW9hXx+2O7Z7a3sL+4aw3bHdW9tb2DeG7Y7t3tre&#13;&#10;wr4pbHds99b2FvbNYbtju7e2t7BvCdsd2721vYX9lbDdsd1b21vYXw3bHdu9tb2F/bWw3bHdW9tb&#13;&#10;2F8P2x3bvbW9hf2NsN2x3VvbW9jfDNsd2721vYV9a9ju2O6t7S3sb4Xtju3e2t7C/nbY7tjure0t&#13;&#10;7O+E7Y7t3trewr5tYn9xOJ+7Y7u3trewbw/bHdu9tb2FfUfY7tjure0t7DvDdsd2b21vYX83bHds&#13;&#10;99b2FvZdYbtju7e2t7C/F7Y7tntrewv7+2G7Y7u3trewfxC2O7Z7a3sL+4dhu2O7t7a3sO8O2x3b&#13;&#10;vbW9hf3jsN2x3VvbW9j3DPYBo6nHc3ds99b2FvZPwnbHdm9tb2H/NGx3bPfW9hb2z8J2x3ZvbW9h&#13;&#10;/zxsd2z31vYW9i/Cdsd2b21vYf8ybHds99b2FvavwnbHdm9tb2H/Omx3bPfW9hb2b8J2x3ZvbW9h&#13;&#10;3xu2O7Z7a3sL+7cT+9rhjOyO7d7a3sK+L2x3bPfW9hb278J2x3ZvbW9h/z5sd2z31vYW9v1hu2O7&#13;&#10;t7a3sP8Qtju2e2t7C/uPYbtju7e2t7D/FLY7tntrewv7z2G7Y7u3trew/xK2O7Z7a3sL+4Gw3bHd&#13;&#10;W9tb2H8N2x3bvbW9hf1g2O7Y7q3tLey/he2O7d7a3sJ+CHu10QGjqecxd2z31vYW9sNhu2O7t7a3&#13;&#10;sP8etju2e2t7C/uRsN2x3VvbW9iPhu2O7d7a3sL+R9ju2O6t7S3sx8J2x3ZvbW9h/zNsd2z31vYW&#13;&#10;9uNhu2O7t7a3sJ+Y2NcMZ2R3bPfW9hb2k2G7Y7u3trew/zXY+4+mbrc7tntrewv7qbDdsd1b21vY&#13;&#10;T4ftju3e2t7CfiZsd2z31vYW9vSw3bHdW9tb2DPMMV5cbfTs15o7tntrewt7xrDdsd1b21vYM4Xt&#13;&#10;ju3e2t7Cnjlsd2z31vYW9ixhu2O7t7a3sJ8Ttju2e2t7C3vWsN2x3VvbW9izhe2O7d7a3sKePWx3&#13;&#10;bPfW9hb2HGG7Y7u3trewp4Xtju3e2t7CnjNsd2z31vYW9lxhu2O7t7a3sOcO2x3bvbW9hT1P2O7Y&#13;&#10;7q3tLex5w3bHdm9tb2E/d2JfPZyR3bHdW9tb2POF7Y7t3trewp4/bHds99b2FvbzwnbHdm9tb2Ev&#13;&#10;ELY7tntrewt7wbDdsd1b21vYzw/bHdu9tb2FvXDY7tjure0t7BeE7Y7t3trewl4kbHds99b2FvYL&#13;&#10;w3bHdm9tb2G/KGx3bPfW9hb2omG7Y7u3trewFwvbHdu9tb2FvXjY7tjure0t7CUGe7/R1HOoO7Z7&#13;&#10;a3sLe8mw3bHdW9tb2C8O2x3bvbW9hf2SsN2x3VvbW9hLhe2O7d7a3sJ+adju2O6t7S3sl4Xtju3e&#13;&#10;2t7CfnnY7tjure0t7KUn9lXDGdkd2721vYX9irDdsd1b21vYy4Ttju3e2t7CXjZsd2z31vYW9nJh&#13;&#10;u2O7t7a3sFcI2x3bvbW9hb1i2O7Y7q3tLeyVwnbHdm9tb2GvHLY7tntrewt7lbDdsd1b21vYq4bt&#13;&#10;ju3e2t7CXi1sd2z31vYW9uphu2O7t7a3sNfAXnW032jqucQd2721vYW9Ztju2O6t7S3sV4btju3e&#13;&#10;2t7CXitsd2z31vYW9tphu2O7t7a3sNcJ2x3bvbW9hb1u2O7Y7q3tLexXhe2O7d7a3sJ+ddju2O6t&#13;&#10;7S3s14Ttju3e2t7CXi9sd2z31vYW9msn9pXD+dwd2721vYW9ftju2O6t7S3sDcJ2x3ZvbW9hbxi2&#13;&#10;O7Z7a3sLe6Ow3bHdW9tb2K8f7H1HVw5fa+7Y7q3tLeyNw3bHdm9tb2G/IWx3bPfW9hb2G8N2x3Zv&#13;&#10;bW9hbxK2O7Z7a3sLe9Ow3bHdW9tb2JuF7Y7t3trewt48bHds99b2FvabwnbHdm9tb2G/OWx3bPfW&#13;&#10;9hb2FmG7Y7u3trew3xK2O7Z7a3sLe8uw3bHdW9tb2FuF7Y7t3trewn5r2O7Y7q3tLeytw3bHdm9t&#13;&#10;b2FvE7Y7tntrewt727Ddsd1b21vY203sK4Zzizu2e2t7C/vtYbtju7e2t7C3D9sd2721vYW9Q9ju&#13;&#10;2O6t7S3sHcN2x3ZvbW9h7xS2O7Z7a3sLe+ew3bHdW9tb2LuE7Y7t3trewt41bHds99b2FvZuYbtj&#13;&#10;u7e2t7B3D9sd2721vYW9R9ju2O6t7S3sd4Ttju3e2t7C3jNsd2z31vYW9l5hu2O7t7a3sPcO2x3b&#13;&#10;vbW9hb1P2O7Y7q3tLex9w3bHdm9tb2HvN9j7jKbOLe7Y7q3tLez9w3bHdm9tb2EfELY7tntrewv7&#13;&#10;wLDdsd1b21vYB4Xtju3e2t7CPmRif2E4I7tju7e2t7APDdsd2721vYV9WNju2O6t7S3sw8N2x3Zv&#13;&#10;bW9hvzNsd2z31vYW9rvCdsd2b21vYb87bHds99b2FvYRYbtju7e2t7CPDNsd2721vYV9VNju2O6t&#13;&#10;7S3so8N2x3ZvbW9hvwd7ldE+o6nHVHds99b2FvZ7w3bHdm9tb2G/L2x3bPfW9hb2+8N2x3ZvbW9h&#13;&#10;HxO2O7Z7a3sL+wNhu2O7t7a3sD8Ytju2e2t7C/vYsN2x3VvbW9jHhe2O7d7a3sL+UNju2O6t7S3s&#13;&#10;48N2x3ZvbW9hnxC2O7Z7a3sL+8SJfflwRnbHdm9tb2GfFLY7tntrewv75LDdsd1b21vYHwnbHdu9&#13;&#10;tb2FfUrY7tjure0t7FPDdsd2b21vYX80bHds99b2FvZpYbtju7e2t7A/Nth7j6a+v92x3VvbW9gf&#13;&#10;D9sd2721vYV9etju2O6t7S3sM8J2x3ZvbW9hfyJsd2z31vYW9ifDdsd2b21vYZ8Ztju2e2t7C/tT&#13;&#10;Ybtju7e2t7DPCtsd2721vYV9dtju2O6t7S3sc8J2x3ZvbW9hnxu2O7Z7a3sL+9Nhu2O7t7a3sM8P&#13;&#10;2x3bvbW9hf2ZsN2x3VvbW9gXhO2O7d7a3sL+7MS+bDifu2O7t7a3sD8Xtju2e2t7C/vCsN2x3Vvb&#13;&#10;W9gXhe2O7d7a3sK+OGx3bPfW9hb2JWG7Y7u3trewLw3bHdu9tb2F/fmw3bHdW9tb2JeF7Y7t3tre&#13;&#10;wr48bHds99b2FvYXwnbHdm9tb2FfEbY7tntrewv7yrDdsd1b21vYV4Xtju3e2t7Cvjpsd2z31vYW&#13;&#10;9jVhu2O7t7a3sK8N2x3bvbW9hf3FsN2x3VvbW9jXhe2O7d7a3sK+Pmx3bPfW9hb2DWG7Y7u3trew&#13;&#10;bxzsvUZTZ0V3bPfW9hb2TWG7Y7u3trewvzyxPz+ckd2x3VvbW9g3h+2O7d7a3sK+JWx3bPfW9hb2&#13;&#10;V8J2x3ZvbW9hfzVsd2z31vYW9tfCdsd2b21vYX89bHds99b2FvY3wnbHdm9tb2F/M2x3bPfW9hb2&#13;&#10;rdgrj/YaTT22uGO7t7a3sL8Vtju2e2t7C/vbYbtju7e2t7C/E7Y7tntrewv7trDdsd1b21vYt4ft&#13;&#10;ju3e2t7CviNsd2z31vYW9p1hu2O7t7a3sO8K2x3bvbW9hf29sN2x3VvbW9jfD9sd2721vYX9g7Dd&#13;&#10;sd1b21vYPwzbHdu9tb2F/aOw3bHdW9tb2HdP7EuHM7I7tntrewv7x2G7Y7u3trew7wnbHdu9tb2F&#13;&#10;/ZOw3bHdW9tb2D8N2x3bvbW9hf2zsN2x3VvbW9g/D9sd2721vYX9i7Ddsd1b21vYvwzbHdu9tb2F&#13;&#10;/auw3bHdW9tb2L8O2x3bvbW9hf2bwd5zdOnwmOqO7d7a3sK+N2x3bPfW9hb2b8N2x3ZvbW9h3xe2&#13;&#10;O7Z7a3sL+3dhu2O7t7a3sO8P2x3bvbW9hf2HsN2x3VvbW9h/DNsd2721vYX9p7Ddsd1b21vYfw7b&#13;&#10;Hdu9tb2F/V9hu2O7t7a3sP8Stju2e2t7C/uBiX3J8Hjuju3e2t7C/mvY7tjure0t7AfDdsd2b21v&#13;&#10;Yf8tbHds99b2FvZDYbtju7e2t7AfDtsd2721vYX997Ddsd1b21vYj4Ttju3e2t7CfjRsd2z31vYW&#13;&#10;9j/Cdsd2b21vYT8Wtju2e2t7C/ufYbtju7e2t7AfD9sd2721vYX9RNju2O6t7S3sJ8N2x3ZvbW9h&#13;&#10;PxW2O7Z7a3sL++mw3bHdW9tb2M+E7Y7t3trewp4etju2e2t7C3s0bXytPNpzdMlwZnLHdm9tb2HP&#13;&#10;ELY7tntrewt7xrDdsd1b21vYM4Xtju3e2t7CnnliXzx8vt2x3VvbW9izhO2O7d7a3sJ+zmC/YzR1&#13;&#10;u92x3VvbW9izhu2O7d7a3sKeLWx3bPfW9hb27GG7Y7u3trew5wjbHdu9tb2FPS1sd2z31vYW9pzY&#13;&#10;K42e/Tp3x3ZvbW9hzxW2O7Z7a3sLe+6w3bHdW9tb2POE7Y7t3trewp43bHds99b2FvZ8Ybtju7e2&#13;&#10;t7DnD9sd2721vYX9vLDdsd1b21vYC4Ttju3e2t7CXjBsd2z31vYW9kJhu2O7t7a3sJ8ftju2e2t7&#13;&#10;C3vhsN2x3VvbW9gvCNsd2721vYW9SNju2O6t7S3sF4btju3e2t7CftHEvmg4n7tju7e2t7AXDdsd&#13;&#10;2721vYW9WNju2O6t7S3sxcN2x3ZvbW9hLxG2O7Z7a3sLe8mw3bHdW9tb2C8O2x3bvbW9hf2SsN2x&#13;&#10;3VvbW9hLhe2O7d7a3sJ+adju2O6t7S3sl4Xtju3e2t7CXjpsd2z31vYW9ivCdsd2b21vYS8Ttju2&#13;&#10;e2t7C3vZwd5jdNHwPOaO7d7a3sJeLmx3bPfW9hb28mG7Y7u3trewVwjbHdu9tb2FvWLY7tjure0t&#13;&#10;7JXCdsd2b21vYa8ctju2e2t7C3uVsN2x3VvbW9irhu2O7d7a3sJebWJfODy2uGO7t7a3sFcP2x3b&#13;&#10;vbW9hb1G2O7Y7q3tLew1w3bHdm9tb2G/Mmx3bPfW9hb2WmG7Y7u3trew1w7bHdu9tb2FvU7Y7tju&#13;&#10;re0t7HXDdsd2b21vYb8qbHds99b2FvZrwnbHdm9tb2GvF7Y7tntrewv7tWG7Y7u3trew1w/bHdu9&#13;&#10;tb2FvUHY7tjure0t7NeF7Y7t3trewt4wbHds99b2FvZGYbtju7e2t7BfH7Y7tntrewt747Ddsd1b&#13;&#10;21vYbwjbHdu9tb2F/caw3bHdW9tb2JuE7Y7t3trewt50Yn9uOCO7Y7u3trewNwvbHdu9tb2FvXnY&#13;&#10;7tjure0t7DeF7Y7t3trewn7zYO8+mvp8u2O7t7a3sLcI2x3bvbW9hf2WsN2x3VvbW9hbYq84evY+&#13;&#10;d8d2b21vYW8Vtju2e2t7C3vrsN2x3VvbW9jbhO2O7d7a3sLeNmx3bPfW9hb2dmG7Y7u3trew3xa2&#13;&#10;O7Z7a3sL++1hu2O7t7a3sLcP2x3bvbW9hb1D2O7Y7q3tLewdw3bHdm9tb2HvFLY7tntrewt757Dd&#13;&#10;sd1b21vYu4Ttju3e2t7C3jVsd2z31vYW9m5hu2O7t7a3sHef2J8dzsju2O6t7S3sPcJ2x3ZvbW9h&#13;&#10;vyNsd2z31vYW9p5hu2O7t7a3sPcK2x3bvbW9hb132O7Y7q3tLex9wnbHdm9tb2HvG7Y7tntrewt7&#13;&#10;/7Ddsd1b21vYB4Ttju3e2t7CPjBsd2z31vYW9kFhu2O7t7a3sA8O2x3bvbW9hX1I2O7Y7q3tLexD&#13;&#10;w3bHdm9tb2EfFrY7tntrewv78LDdsd1b21vY7wzbHdu9tb2F/a7B3m00dW5xx3ZvbW9hvztsd2z3&#13;&#10;1vYW9hFhu2O7t7a3sI8M2x3bvbW9hX1U2O7Y7q3tLeyjw3bHdm9tb2G/Z2JfMJzP3bHdW9tb2O8N&#13;&#10;2x3bvbW9hf2+sN2x3VvbW9jvD9sd2721vYV9TNju2O6t7S3sD4btju3e2t7CPjZsd2z31vYW9nFh&#13;&#10;u2O7t7a3sD8Utju2e2t7C/v4sN2x3VvbW9gfDtsd2721vYV9Qtju2O6t7S3sE8N2x3ZvbW9hnxS2&#13;&#10;O7Z7a3sL++Sw3bHdW9tb2B8J2x3bvbW9hX1K2O7Y7q3tLexTw3bHdm9tb2F/NGx3bPfW9hb2aWG7&#13;&#10;Y7u3trewPxa2O7Z7a3sL++Nhu2O7t7a3sE8P2x3bvbW9hX3GxP7McEZ2x3ZvbW9hfyJsd2z31vYW&#13;&#10;9ifDdsd2b21vYZ8Ztju2e2t7C/ussN2x3VvbW9hnY68w2m009bXmju3e2t7CPidsd2z31vYW9rmD&#13;&#10;vevkdrtju7e2t7A/HbY7tntrewv7vLDdsd1b21vY54ftju3e2t7C/kzY7tjure0t7AvCdsd2b21v&#13;&#10;YX82bHds99b2FvbnwnbHdm9tb2FfGLY7tntrewv7orDdsd1b21vYF4ftju3e2t7CviRsd2z31vYW&#13;&#10;9qVhu2O7t7a3sD8ftju2e2t7C/uysN2x3VvbW9iXh+2O7d7a3sL+wsQ+fzgju2O7t7a3sK8I2x3b&#13;&#10;vbW9hX1l2O7Y7q3tLeyrw3bHdm9tb2FfE7Y7tntrewv72rDdsd1b21vYXwzbHdu9tb2F/aWw3bHd&#13;&#10;W9tb2NeF7Y7t3trewr4+bHds99b2FvYNYbtju7e2t7BvDNsd2721vYV9U9ju2O6t7S3sL4ftju3e&#13;&#10;2t7Cvjlsd2z31vYW9i1hu2O7t7a3sL8Stju2e2t7C/urYbtju7e2t7C/FrY7tntrewv762G7Y7u3&#13;&#10;trewvzHYu4ymzmvu2O6t7S3sb4btju3e2t7CvjVsd2z31vYW9rcm9nnDGdkd2721vYX97bDdsd1b&#13;&#10;21vYt4Xtju3e2t7Cvj1sd2z31vYW9h1hu2O7t7a3sO8M2x3bvbW9hf3dsN2x3VvbW9h3he2O7d7a&#13;&#10;3sL+Xtju2O6t7S3s74ftju3e2t7C/kHY7tjure0t7B+G7Y7t3trewv5R2O7Y7q3tLey7w3bHdm9t&#13;&#10;b2H/OGx3bPfW9hb2PWG7Y7u3trewfxK2O7Z7a3sL+6dhu2O7t7a3sH8Wtju2e2t7C/vnYbtju7e2&#13;&#10;t7B/EbY7tntrewv7l2G7Y7u3trewfxW2O7Z7a3sL+zcT+9PDGdkd2721vYV9b9ju2O6t7S3s34bt&#13;&#10;ju3e2t7Cvi9sd2z31vYW9u+wlx/tMpr6fLtju7e2t7B/H7Y7tntrewv7/rDdsd1b21vYfwjbHdu9&#13;&#10;tb2F/cew3bHdW9tb2H8K2x3bvbW9hf3nsN2x3VvbW9j/Ndg7T77H3LHdW9tb2H8J2x3bvbW9hf1A&#13;&#10;2O7Y7q3tLey/hu2O7d7a3sJ+MGx3bPfW9hb238J2x3ZvbW9hPxS2O7Z7a3sL++Gw3bHdW9tb2H8P&#13;&#10;2x3bvbW9hf1I2O7Y7q3tLexHw3bHdm9tb2E/FrY7tntrewv7n2G7Y7u3trewH5/Y5w7nc3ds99b2&#13;&#10;FvYTYbtju7e2t7CfDNsd2721vYX9r7Ddsd1b21vYT4Xtju3e2t7Cfjpsd2z31vYW9jNhu2O7t7a3&#13;&#10;sKeH7Y7t3trewh7NOb6WH+08mvr+dsd2b21vYc8Qtju2e2t7C3vGsN2x3VvbW9gzhe2O7d7a3sKe&#13;&#10;OWx3bPfW9hb2LGG7Y7u3trewnxO2O7Z7a3sLe9aw3bHdW9tb2LOF7Y7t3trewp49bHds99b2FvYc&#13;&#10;Ybtju7e2t7Cnhe2O7d7a3sKeK2x3bPfW9hb23GG7Y7u3trew5wnbHdu9tb2FPe9g7zQ6Zzgju2O7&#13;&#10;t7a3sJ8btju2e2t7C3u+sN2x3VvbW9jzh+2O7d7a3sJ+Xtju2O6t7S3sBcJ2x3ZvbW9hLxi2O7Z7&#13;&#10;a3sLe6Gw3bHdW9tb2M8P2x3bvbW9hb1w2O7Y7q3tLewXhO2O7d7a3sJeJGx3bPfW9hb2C8N2x3Zv&#13;&#10;bW9hvyhsd2z31vYW9qJhu2O7t7a3sBcL2x3bvbW9hb142O7Y7q3tLewlwnbHdm9tb2EvGbY7tntr&#13;&#10;ewv7JWG7Y7u3trewlwrbHdu9tb2F/dKw3bHdW9tb2C8L2x3bvbW9hf3yiX32cEZ2x3ZvbW9hLx22&#13;&#10;O7Z7a3sL+xXYy412Gk3dbnds99b2FvYyYbtju7e2t7CXDdsd2721vYW9XNju2O6t7S3s5cN2x3Zv&#13;&#10;bW9hrxC2O7Z7a3sLe8Ww3bHdW9tb2CuF7Y7t3trewl45bHds99b2FvYqYbtju7e2t7BXDdsd2721&#13;&#10;vYW9Wtju2O6t7S3s1Qd7x8njuTu2e2t7C3uNsN2x3VvbW9hrhu2O7d7a3sJeK2x3bPfW9hb22mG7&#13;&#10;Y7u3trew1wnbHdu9tb2FvW7Y7tjure0t7FeF7Y7t3trewn512O7Y7q3tLezXTOyzhjOyO7Z7a3sL&#13;&#10;e72w3bHdW9tb2K8N2x3bvbW9hb1+2O7Y7q3tLewNwnbHdm9tb2G/Lmx3bPfW9hb2hmG7Y7u3trew&#13;&#10;NwrbHdu9tb2F/fqw3bHdW9tb2BuH7Y7t3trewn5D2O7Y7q3tLew3hu2O7d7a3sLeJGx3bPfW9hb2&#13;&#10;pmG7Y7u3trewNwvbHdu9tb2FvXnY7tjure0t7DeH7Y7t3trewt4ibHds99b2FvZbwnbHdm9tb2Fv&#13;&#10;GbY7tntrewt7q7Ddsd1b21vYbw3bHdu9tb2FvXXY7tjure0t7G0m9qeGM7I7tntrewt727Ddsd1b&#13;&#10;21vY24Xtju3e2t7CflvY7tjure0t7LcP9g6jqc+3O7Z7a3sLe/uw3bHdW9tb2DuE7Y7t3trewt4x&#13;&#10;bHds99b2FvZOYbtju7e2t7B3Dtsd2721vYW9S9ju2O6t7S3sXcN2x3ZvbW9h7xa2O7Z7a3sLe/ew&#13;&#10;3bHdW9tb2HuE7Y7t3trewt4zbHds99b2FvZeYbtju7e2t7D3Dtsd2721vYW9T9ju2O6t7S3sfcN2&#13;&#10;x3ZvbW9h7xe2O7Z7a3sLe/+w3bHdW9tb2AeE7Y7t3trewj4wbHds99b2FvZB2MuOdhidOZzP3bHd&#13;&#10;W9tb2AeH7Y7t3trewj4kbHds99b2FvahYbtju7e2t7APC9sd2721vYV9eNju2O6t7S3sd4btju3e&#13;&#10;2t7CflfY7tjure0t7HeH7Y7t3trewj4ibHds99b2FvaRYbtju7e2t7CPCtsd2721vYV9dNju2O6t&#13;&#10;7S3s94btju3e2t7Cfl/Y7tjure0t7PeH7Y7t3trewj5msLefPH+7Y7u3trewPxC2O7Z7a3sL+4Nh&#13;&#10;u2O7t7a3sI8N2x3bvbW9hX1c2O7Y7q3tLewPhe2O7d7a3sI+Pmx3bPfW9hb2hyf2J4czsju2e2t7&#13;&#10;C/uEsN2x3VvbW9gnhu2O7d7a3sI+KWx3bPfW9hb2yWG7Y7u3trewPxK2O7Z7a3sL+5Sw3bHdW9tb&#13;&#10;2KeG7Y7t3trewv5o2O7Y7q3tLezTwnbHdm9tb2F/LGx3bPfW9hb26WG7Y7v/J3vJcWBm+vhl7fGf&#13;&#10;s42vRcbXvONr8rLt+JVlJ2+M/+Tv8jLzs++7eZ6tF+Qa/37m+H1srD++2J1lfOXuMdPGz+8zjf/v&#13;&#10;cNz+0+4x046d6Zhp58y5/Vxcx870/7m7xPjj4jb8bx/3y8d98jLcG9Onj2/SaKvxx7rVXKfPecy0&#13;&#10;0+dcd/w2O/mxzzB+3+Hj66jxNXmZbHCfzjh1Te6n0Vrjv3rH+Bw6vt+OA5l6e6u5hvvRb7uzjTXZ&#13;&#10;45/+X2xvYR8ftjsfi3trewv7hLDdsd1b21vYJ4btju3e2t7CPjlsd2z31vYW9ilhu2O7t7a3sE8N&#13;&#10;2x3bvbW9hX1a2O7Y7q3tLeyPh+2O7d7a3sI+I2x3bPfW9hb2J8J2x3ZvbW9hnxm2O7Z7a3sL+6yw&#13;&#10;3bHdW9tb2GeH7Y7t3trewj43bHds99b2FvZ5Ybtju7e2t7DPD9sd2721vYV9Qdju2O6t7S3sz4Xt&#13;&#10;ju3e2t7Cvihsd2z31vYW9sVhu2O7t7a3sC8N2x3bvbW9hX1Z2O7Y7q3tLezLw3bHdm9tb2FfEbY7&#13;&#10;tntrewv7qrDdsd1b21vYV4ftju3e2t7CvjZsd2z31vYW9pfCdsd2b21vYV8ftju2e2t7C/uGsN2x&#13;&#10;3VvbW9g3he2O7d7a3sK+OWx3bPfW9hb2LWG7Y7u3trewvzqxb+dnHP/T4m331vYW9tfDdsd2b21v&#13;&#10;YX8jbHds99b2FvatYbtju7e2t7C/HbY7tntrewv7trDdsd1b21vYt4ftju3e2t7CvjNsd2z31vYW&#13;&#10;9l1hu2O7t7a3sL8Xtju2e2t7C/sHYbtju7e2t7B/FLY7tntrewv77rDdsd1b21vY94Ttju3e2t7C&#13;&#10;/mnY7tjure0t7J+H7Y7t3trewv5F2O7Y7q3tLexfhe2O7d7a3sL+Tdju2O6t7S3se8N2x3ZvbW9h&#13;&#10;3xe2O7Z7a3sL+/dhu2O7t7a3sO8P2x3bvbW9hf3HsN2x3VvbW9h/Dtsd2721vYX9l7Ddsd1b21vY&#13;&#10;D4Ttju3e2t7CfjBsd2z31vYW9kNhu2O7t7a3sB8O2x3bvbW9hf1I2O7Y7q3tLex/hO2O7d7a3sJ+&#13;&#10;LGx3bPfW9hb242G7Y7u3trewnxzb0/l9h6mfO7hju7e2t7Cf4nav/W/bHdu9tb2F/XTY7tjure0t&#13;&#10;7Olhu2O7t7a3sGfgF2B0n7tju7e2t7BnDNsd2721vYU9c9ju2O6t7S3s54Ttju3e2t7CnjVsd2z3&#13;&#10;1vYW9uxhu2O7t7a3sKeF7Y7t3trewp4rbHds99b2FvbcYbtju7e2t7DnDdsd2721vYU9X9ju2O6t&#13;&#10;7S3s+cN2x3ZvbW9hLxC2O7Z7a3sLe6H/Ju2+w3cf6D+O31pGNGhIRiKR7GMdMhLJSCSSkQjHHseW&#13;&#10;kUgkI5FIRhzr2ONYx54NLQ0aWho0tDSofp6/z/fW83r9+/rj/PW8rtfjus+57/vzvr7X97pO2O7Y&#13;&#10;7q3tLex5w3bHdm9tb2HPF7Y7tntrewt7/rDdsd1b21vYC4btju3e2t7CXihsd2z31vYW9sJhu2O7&#13;&#10;t7a3sBcJ2x3bvbW9hb1o2O7Y7q3tLezFwnbHdm9tb2EvHrY7tntrewt7ibDdsd1b21vYS4btju3e&#13;&#10;2t7CXipsd2z31vYW9jJhu2O7t7a3sJcN2x3bvbW9hb182O7Y7q3tLexJY/uh4fcd3LHdW9tb2CuG&#13;&#10;7Y7t3trewl45bHds99b2FvaqYbtju7e2t7Anh+2O7d7a3sJePWx3bPfW9hb2GmG7Y7u3trew1wrb&#13;&#10;Hdu9tb2FvXbY7tjure0t7HXCdsd2b21vYa8btju2e2t7C3u9sN2x3VvbW9jrh+2O7d7a3sLeIGx3&#13;&#10;bPfW9hb2RmG7Y7u3trewNw7bHdu9tb2FvUnY7tjure0t7E3Ddsd2b21vYW8Wtju2e2t7C3vzsN2x&#13;&#10;3VvbW9hbhO2O7d7a3sLeMmx3bPfW9hb2VmG7Y7u3trewtw7bHdu9tb2FvW3Y7tjure0t7O3Cdsd2&#13;&#10;b21vYW8ftju2e2t7C3uHsN2x3VvbW9g7hu2O7d7a3sLeKWx3bPfW9hb2LmG7Y7u3trewp4Ttju3e&#13;&#10;2t7C3i1sd2z31vYW9h5hu2O7t7a3sPca7MNGEz93cMd2b21vYe8dtju2e2t7C3vfsN2x3VvbW9hT&#13;&#10;w3bHdm9tb2HvH7Y7tntrewv7wLDdsd1b21vYB4ftju3e2t7CPiRsd2z31vYW9mFhu2O7t7a3sA8P&#13;&#10;2x3bvbW9hX1k2O7Y7q3tLeyjwnbHdm9tb2EfHbY7tntrewv7mLDdsd1b21vYx4btju3e2t7CPi5s&#13;&#10;d2z31vYW9vFhu2O7t7a3sE8I2x3bvbW9hX1i2O7Y7q3tLeyTwnbHdm9tb2GfErY7tntrewv71LDd&#13;&#10;sd1b21vYp4Xtju3e2t7CPj1sd2z31vYW9hlhu2O7t7a3sM8M2x3bvbW9hX1W2O7Y7q3tLeyzw3bH&#13;&#10;dm9tb2GfE7Y7tntrewv73LDdsd1b21vY54ftju3e2t7CviBsd2z31vYW9oVhu2O7t7a3sKeF7Y7t&#13;&#10;3trewr54bD84/L6DO7Z7a3sL+9Kw3bHdW9tb2JeH7Y7t3trewp4etju2e2t7C/vKsN2x3VvbW9hX&#13;&#10;h+2O7d7a3sK+Nmx3bPfW9hb2dWG7Y7u3trewbwjbHdu9tb2FPSNsd2z31vYW9k1hu2O7t7a3sG8J&#13;&#10;2x3bvbW9hX1b2O7Y7q3tLeyZYbtju7e2t7DvCNsd2721vYV9V9ju2O6t7S3se8J2x3ZvbW9h3xu2&#13;&#10;O7Z7a3sL+/6w3bHdW9tb2A+G7Y7t3trewn4obHds99b2FvZXw3bHdm9tb2F/PWx3bPfW9hb2w2G7&#13;&#10;Y7u3trewvxm2O7Z7a3sL+9thu2O7t7a3sB8J2x3bvbW9hf3dsN2x3VvbW9jfD9sd2721vYX9aNju&#13;&#10;2O6t7S3sx8J2x3ZvbW9h/yhsd2z31vYW9k/Cdsd2b21vYT8etju2e2t7C/tnz9vP/8cjh40mfu7g&#13;&#10;ju3e2t7C/gWve/X/2e7Y7q3tLewnwnbHdm9tb2H/Kmx3bPfW9hb2b8J2x3ZvbW9hPxm2O7Z7a3sL&#13;&#10;+6mw3bHdW9tb2L8P2x3bvbW9hf3HsN2x3VvbW9hPh+2O7d7a3sL+c9ju2O6t7S3sv4btju3e2t7C&#13;&#10;fiZsd2z31vYW9t/Ddsd2b21vYf8zbHds99b2FvazYbtju7e2t7CfC9sd2721vYX9n7Ddsd1b21vY&#13;&#10;//8fm+l2cMd2b21vYc/Cf6om2x3bvbW9hf3isN2x3VvbW9gvDdsd2721vYU9a9ju2O6t7S3s2cJ2&#13;&#10;x3ZvbW9hzxG2O7Z7a3sLe86w3bHdW9tb2HOF7Y7t3trewn5l2O7Y7q3tLexXh+2O7d7a3sKeJ2x3&#13;&#10;bPfW9hb2a8J2x3ZvbW9hvy5sd2z31vYW9rxhu2O7t7a3sN8Qtju2e2t7C/uNY/uB4fcd3LHdW9tb&#13;&#10;2AuE7Y7t3trewl4wbHds99b2FvabwnbHdm9tb2G/OWx3bPfW9hb2omG7Y7u3trew3xK2O7Z7a3sL&#13;&#10;+61hu2O7t7a3sJcI2x3bvbW9hf22sN2x3VvbW9hvD9sd2721vYW9dNju2O6t7S3sZcJ2x3ZvbW9h&#13;&#10;Lxe2O7Z7a3sLe4Ww3bHdW9tb2CuG7Y7t3trewl4pbHds99b2FvYqYbtju7e2t7Anh+2O7d7a3sJe&#13;&#10;LWx3bPfW9hb2O8J2x3ZvbW9hrxm2O7Z7a3sLe62w3bHdW9tb2O8M2x3bvbW9hf2usN2x3VvbW9jr&#13;&#10;he2O7d7a3sJ+d9ju2O6t7S3s94Ttju3e2t7C3jBsd2z31vYW9kZhu2O7t7a3sN8btju2e2t7C/t9&#13;&#10;Ybtju7e2t7A3Ddsd2721vYX9/rDdsd1b21vYHwjbHdu9tb2FvWXY7tjure0t7A+G7Y7t3trewv5Q&#13;&#10;2O7Y7q3tLextwnbHdm9tb2FvG7Y7tntrewv7w2G7Y7u3trewPxK2O7Z7a3sLe4ew3bHdW9tb2B8N&#13;&#10;2x3bvbW9hb1z2O7Y7q3tLewpYbtju7e2t7B3Hdv3Dz9Hdsd2b21vYe8etju2e2t7C3vPsN2x3Vvb&#13;&#10;W9h7he2O7d7a3sLeJ2x3bPfW9hb2fmG7Y7u3trewpw72oaOJ97k7tntrewv7gLDdsd1b21vYB4Xt&#13;&#10;ju3e2t7CPiRsd2z31vYW9qFhu2O7t7a3sD8Wtju2e2t7C/uIsN2x3VvbW9hHhu2O7d7a3sL+eNju&#13;&#10;2O6t7S3sT4Ttju3e2t7CPiZsd2z31vYW9ifDdsd2b21vYX8qbHds99b2FvYJYbtju7e2t7A/HbY7&#13;&#10;tntrewv7M2G7Y7u3trewT8ZebfTC89sd2721vYV9yti+b7iR3bHdW9tb2J8N2x3bvbW9hf25sN2x&#13;&#10;3VvbW9inh+2O7d7a3sL+fNju2O6t7S3sL4Ttju3e2t7CPjtsd2z31vYW9hfDdsd2b21vYX8pbHds&#13;&#10;99b2FvZ5Ybtju7e2t7DPD9sd2721vYX95bDdsd1b21vYF4Xtju3e2t7Cnha2O7Z7a3sL+5Kw3bHd&#13;&#10;W9tb2JeF7Y7t3trewp4etju2e2t7C/uKsN2x3VvbW9hXhe2O7d7a3sK+Jmx3bPfW9hb2tYN9yOi+&#13;&#10;4V5zx3ZvbW9hXx+2O7Z7a3sL+8aw3bHdW9tb2DPG9r3D37k7tntrewv75rDdsd1b21vYt4btju3e&#13;&#10;2t7Cnhm2O7Z7a3sL+/aw3bHdW9tb2HeG7Y7t3trewr47bHds99b2FvY9Ybtju7e2t7DvC9sd2721&#13;&#10;vYX9QNju2O6t7S3sh8J2x3ZvbW9hfyVsd2z31vYW9tfCdsd2b21vYT8ctju2e2t7C/sbYbtju7e2&#13;&#10;t7C/FbY7tntrewv7O2G7Y7u3trewHwnbHdu9tb2F/b2w3bHdW9tb2D8I2x3bvbW9hf1Y2O7Y7q3t&#13;&#10;Lewfhu2O7d7a3sL+cdju2O6t7S3sx8N2x3ZvbW9h/3Rs3zPc5+7Y7q3tLeyfh+2O7d7a3sL+Zdju&#13;&#10;2O6t7S3sJ8J2x3ZvbW9h/zpsd2z31vYW9m/Ddsd2b21vYT8Vtju2e2t7C/t3Ybtju7e2t7D/ELY7&#13;&#10;tntrewv76cE+eDTx3eKO7d7a3sL+U9ju2O6t7S3sv4Ttju3e2t7C/lvY7tjure0t7GfCdsd2b21v&#13;&#10;Yf8jbHds99b2Fva/wnbHdm9tb2E/F7Y7tntrewv732G7Y7u3trew/xu2O7Z7a3sLe5aXPb+42uiF&#13;&#10;7zV3bPfW9hb2i8J2x3ZvbW9hvwR78v9etzu2e2t7C/tlYbtju7e2t7BnHdt3DzeyO7Z7a3sLe/aw&#13;&#10;3bHdW9tb2C8P2x3bvbW9hT1X2O7Y7q3tLexXhO2O7d7a3sJ+Vdju2O6t7S3sucN2x3ZvbW9hzxO2&#13;&#10;O7Z7a3sL+7Vhu2O7t7a3sF8ftju2e2t7C3vesN2x3VvbW9jzhe2O7d7a3sKeP2x3bPfW9hb2gmG7&#13;&#10;Y7u3trewFwrbHdu9tb2FvXDY7tjure0t7EXCdsd2b21vYS8atju2e2t7C3uxsN2x3VvbW9iLh+2O&#13;&#10;7d7a3sJeImx3bPfW9hb2kmG7Y7u3trewlwrbHdu9tb2FvcxgHzS6a7iR3bHdW9tb2MuG7Y7t3tre&#13;&#10;wl4+bHds99b2FvaksN2x3VvbW9grhu2O7d7a3sJeOWx3bPfW9hb2qmG7Y7u3trewJ4ftju3e2t7C&#13;&#10;Xj1sd2z31vYW9hphu2O7t7a3sNcK2x3bvbW9hb122O7Y7q3tLex1wnbHdm9tb2GvG7Y7tntrewt7&#13;&#10;vbDdsd1b21vY64ftju3e2t7C3iBsd2z31vYW9oZhu2O7t7a3sDcO2x3bvbW9hb1J2O7Y7q3tLexN&#13;&#10;w3bHdm9tb2FvFrY7tntrewt787Ddsd1b21vYW4ztO4cb2R3bvbW9hb1l2O7Y7q3tLeytwnbHdm9t&#13;&#10;b2FvHbY7tntrewt7m7Ddsd1b21vY24Xtju3e2t7C3j5sd2z31vYW9g5hu2O7t7a3sHcM2x3bvbW9&#13;&#10;hb1T2O7Y7q3tLexdwnbHdm9tb2FPCdsd2721vYW9W9ju2O6t7S3sPQb7wNGdw7PEHdu9tb2FvWfY&#13;&#10;7tjure0t7L3Ddsd2b21vYe8btju2e2t7C3tq2O7Y7q3tLez9w3bHdm9tb2EfGLY7tntrewv7YOxV&#13;&#10;Ry98xtyx3VvbW9iHhO2O7d7a3sI+LGx3bPfW9hb24WP7juF7zR3bvbW9hX1E2O7Y7q3tLeyjwnbH&#13;&#10;dm9tb2EfHbY7tntrewv7mLDdsd1b21vYx4btju3e2t7CPi5sd2z31vYW9vFhu2O7t7a3sE8I2x3b&#13;&#10;vbW9hX1i2O7Y7q3tLeyTwnbHdm9tb2GfErY7tntrewv71LDdsd1b21vYp4Xtju3e2t7CPj1sd2z3&#13;&#10;1vYW9hlhu2O7t7a3sM8M2x3bvbW9hX1W2O7Y7q3tLeyzw3bHdm9tb2GfE7Y7tntrewv73LDdsd1b&#13;&#10;21vY54ftju3e2t7CviBsd2z31vYW9oVhu2O7t7a3sKeN7duH+9wd2721vYV9cdju2O6t7S3sSwf7&#13;&#10;gNHE63bHdm9tb2FfHrY7tntrewt7etju2O6t7S3sK8N2x3ZvbW9hXx22O7Z7a3sL+9qw3bHdW9tb&#13;&#10;2NeF7Y7t3trewr4hbHds99b2FvaMsN2x3VvbW9g3he2O7d7a3sK+JWx3bPfW9hb2bWG7Y7u3trew&#13;&#10;Z4btju3e2t7CviNsd2z31vYW9l1hu2O7t7a3sO8J2x3bvbW9hX1v2O7Y7q3tLez7w3bHdm9tb2E/&#13;&#10;GLY7tntrewv7obDdsd1b21vYXw3bHdu9tb2F/fWxPXO4kd2x3VvbW9gPh+2O7d7a3sL+Ztju2O6t&#13;&#10;7S3sb4ftju3e2t7CfiRsd2z31vYW9nfDdsd2b21vYX8/bHds99b2FvajYbtju7e2t7AfC9sd2721&#13;&#10;vYX9o7Ddsd1b21vYPwnbHdu9tb2F/XjY7tjure0t7J+F7Y7t3trewv5F2O7Y7q3tLewnwnbHdm9t&#13;&#10;b2H/Kmx3bPfW9hb2bwZ7/9HM4fntju3e2t7CfjJsd2z31vYW9lPYq4xeeN3u2O6t7S3s34ftju3e&#13;&#10;2t7C/mPY7tjure0t7KfDdsd2b21vYf85bHds99b2FvZfx/Ztw2fMHdu9tb2F/UzY7tjure0t7L+H&#13;&#10;7Y7t3trewv5n2O7Y7q3tLexnw3bHdm9tb2E/F7Y7tntrewv7P2G7Y7u3trewR7M+/4fv84nPmDu2&#13;&#10;e2t7C3uWsN2x3VvbW9gvDtsd2721vYX90rDdsd1b21vYs4btju3e2t7Cni1sd2z31vYW9hxhu2O7&#13;&#10;t7a3sOcM2x3bvbW9hT1X2O7Y7q3tLexXhu2O7d7a3sJ+ddju2O6t7S3sucN2x3ZvbW9hvyZsd2z3&#13;&#10;1vYW9uvCdsd2b21vYc8btju2e2t7C/sNYbtju7e2t7DfOLZvHW5kd2z31vYW9gJhu2O7t7a3sBcM&#13;&#10;2x3bvbW9hf2msN2x3VvbW9hvDtsd2721vYW9SNju2O6t7S3stwz21NGtw/vcHdu9tb2F/daw3bHd&#13;&#10;W9tb2EuE7Y7t3trewn5b2O7Y7q3tLey3h+2O7d7a3sJeOmx3bPfW9hb2MmG7Y7u3trewlwvbHdu9&#13;&#10;tb2FvULY7tjure0t7Elhu2O7t7a3sFcK2x3bvbW9hb1K2O7Y7q3tLezJYbtju7e2t7BXC9sd2721&#13;&#10;vYX9jrDdsd1b21vYa4btju3e2t7CXitsd2z31vYW9jvDdsd2b21vYb9rbN8y3C3u2O6t7S3sdcN2&#13;&#10;x3ZvbW9hvztsd2z31vYW9nvCdsd2b21vYW8Ytju2e2t7C3ujsN2x3VvbW9jvDdsd2721vYX9vrDd&#13;&#10;sd1b21vYm4btju3e2t7Cfn/Y7tjure0t7A+E7Y7t3trewt4ybHds99b2FvYHw3bHdm9tb2F/KGx3&#13;&#10;bPfW9hb2NmG7Y7u3trewtw3bHdu9tb2F/WHslUdTRxPPb3ds99b2FvZHwnbHdm9tb2HvMNj7jV+3&#13;&#10;O7Z7a3sL+6Nhu2O7t7a3sHcO2x3bvbW9hT0lbHds99b2FvauYbtju7e2t7B3H9s3DzeyO7Z7a3sL&#13;&#10;e8+w3bHdW9tb2HuF7Y7t3trewt4nbHds99b2FvZ+Ybtju7e2t7Cnhu2O7d7a3sI+IGx3bPfW9hb2&#13;&#10;QWG7Y7u3trewDwnbHdu9tb2FfWjY7tjure0t7I+F7Y7t3trewj4ibHds99b2FvaRYbtju7e2t7A/&#13;&#10;HrY7tntrewv7E2G7Y7u3trewjwnbHdu9tb2F/cmw3bHdW9tb2J8K2x3bvbW9hX1C2O7Y7q3tLexP&#13;&#10;h+2O7d7a3sL+TNju2O6t7S3sk8N2x3ZvbW9hnxK2O7Z7a3sL+7Nj+6bhRnbHdm9tb2F/Lmx3bPfW&#13;&#10;9hb26WG7Y7u3trewPx+2O7Z7a3sL+wthu2O7t7a3sM8O2x3bvbW9hf3FsN2x3VvbW9hfCtsd2721&#13;&#10;vYV9Xtju2O6t7S3s8wd739HEd4s7tntrewv7y2G7Y7u3trewLwrbHdu9tb2FPS1sd2z31vYW9iVh&#13;&#10;u2O7t7a3sC8L2x3bvbW9hT09bHds99b2FvYVYbtju7e2t7CvCtsd2721vYV9Tdju2O6t7S3sa8N2&#13;&#10;x3ZvbW9hXx+2O7Z7a3sL+8aw3bHdW9tb2DPCdsd2b21vYd88tmcMN7I7tntrewv71rDdsd1b21vY&#13;&#10;M8N2x3ZvbW9h3x62O7Z7a3sL+86w3bHdW9tb2HeH7Y7t3trewr4nbHds99b2FvZ9Ybtju7e2t7Af&#13;&#10;CNsd2721vYX9YNju2O6t7S3sr4Ttju3e2t7C/lrY7tjure0t7IfDdsd2b21vYX8jbHds99b2Fva3&#13;&#10;wnbHdm9tb2F/B3ul0b6jGcMz1B3bvbW9hf1I2O7Y7q3tLezvhe2O7d7a3sL+Qdju2O6t7S3sR8N2&#13;&#10;x3ZvbW9h/zBsd2z31vYW9o/Ddsd2b21vYT8+2PuMP2Pu2O6t7S3sn47tG4fPtzu2e2t7C/vnYbtj&#13;&#10;u7e2t7B/GbY7tntrewv7ibDdsd1b21vYvw7bHdu9tb2F/duw3bHdW9tb2E+G7Y7t3trewv5d2O7Y&#13;&#10;7q3tLew/hO2O7d7a3sJ+Omx3bPfW9hb2n8J2x3ZvbW9h/yVsd2z31vYW9t/Cdsd2b21vYT8Ttju2&#13;&#10;e2t7C/sfYbtju7e2t7D/FbY7tntrewv72bDdsd1b21vY/w7bHdu9tb2F/d+w3bHdW9tb2LPM9vzi&#13;&#10;SqN9RhM3kzu2e2t7C/tFYbtju7e2t7BfErY7tntrewv7ZWG7Y7u3trewZw3bHdu9tb2FPfvYvmG4&#13;&#10;z92x3VvbW9gvD9sd2721vYU9V9ju2O6t7S3sV4Ttju3e2t7CflXY7tjure0t7LnDdsd2b21vYc8T&#13;&#10;tju2e2t7C/u1Ybtju7e2t7BfH7Y7tntrewt73rDdsd1b21vY84Xtju3e2t7Cnj9sd2z31vYW9oKD&#13;&#10;vfdo4vvcHdu9tb2FvVDY7tjure0t7IXDdsd2b21vYS8Stju2e2t7C3vRsN2x3VvbW9iLhe2O7d7a&#13;&#10;3sJePGx3bPfW9hb2EmG7Y7u3trewlwzbHdu9tb2FvVTY7tjure0t7GXCdsd2b21vYS87tq8fbmR3&#13;&#10;bPfW9hb28mG7Y7u3trewJ4Xtju3e2t7CXjFsd2z31vYW9sphu2O7t7a3sFcN2x3bvbW9hT05bHds&#13;&#10;99b2FvbqYbtju7e2t7DXCNsd2721vYW9Vtju2O6t7S3stcN2x3ZvbW9hrxO2O7Z7a3sLe92w3bHd&#13;&#10;W9tb2OuF7Y7t3trewl4fe8XR3qOJ55g7tntrewt7g7Ddsd1b21vYG4btju3e2t7C3jhsd2z31vYW&#13;&#10;9iZhu2O7t7a3sDcN2x3bvbW9hb1Z2O7Y7q3tLezNw3bHdm9tb2FvEbY7tntrewt7y7F93XAju2O7&#13;&#10;t7a3sLcK2x3bvbW9hb31YO81mnjd7tjure0t7G3Cdsd2b21vYW8Xtju2e2t7C3v7sN2x3VvbW9g7&#13;&#10;hO2O7d7a3sLeMWx3bPfW9hb2TmG7Y7u3trewdwnbHdu9tb2FPSVsd2z31vYW9m5hu2O7t7a3sPcI&#13;&#10;2x3bvbW9hb1n2O7Y7q3tLey9w3bHdm9tb2HvG7Y7tntrewt7atju2O6t7S3s/cN2x3ZvbW9hHxi2&#13;&#10;O7Z7a3sL++Cw3bHdW9tb2IeE7Y7t3trewj4sbHds99b2FvbhYbtju7e2t7CPGNvXDjeyO7Z7a3sL&#13;&#10;+6iw3bHdW9tb2EeH7Y7t3trewj4mbHds99b2FvaxYbtju7e2t7CPC9sd2721vYV9fNju2O6t7S3s&#13;&#10;E8J2x3ZvbW9hnxi2O7Z7a3sL+6Sw3bHdW9tb2CeH7Y7t3trewj41bHds99b2FvZpYbtju7e2t7BP&#13;&#10;D9sd2721vYV9Rtju2O6t7S3sMwd7z9HEM9Qd2721vYV9Vtju2O6t7S3ss8N2x3ZvbW9hnxO2O7Z7&#13;&#10;a3sL+9yw3bHdW9tb2OeF7Y7t3trewr4gbHds99b2FvaFYbtju7e2t7Cnje1rhhvZHdu9tb2FfXHY&#13;&#10;7tjure0t7EvDdsd2b21vYV8etju2e2t7C3t62O7Y7q3tLewrw3bHdm9tb2FfHbY7tntrewv7mrDd&#13;&#10;sd1b21vY14Xtju3e2t7CviFsd2z31vYW9oyw3bHdW9tb2DeF7Y7t3trewr4lbHds99b2FvZt2JNG&#13;&#10;e44mniXu2O6t7S3smWG7Y7u3trew7wjbHdu9tb2FfVfY7tjure0t7LvDdsd2b21vYd8btju2e2t7&#13;&#10;C/v+sN2x3VvbW9gPhu2O7d7a3sJ+KGx3bPfW9hb2V8N2x3ZvbW9hfz1sd2z31vYW9sNj++rhPnfH&#13;&#10;dm9tb2F/M2x3bPfW9hb2t8N2x3ZvbW9hPxK2O7Z7a3sL+7thu2O7t7a3sL8/2HuMrh7ea+7Y7q3t&#13;&#10;LexHw3bHdm9tb2E/FrY7tntrewv7R2G7Y7u3trewfxK2O7Z7a3sL+/Gw3bHdW9tb2D8L2x3bvbW9&#13;&#10;hf2LsN2x3VvbW9hPhO2O7d7a3sL+Vdju2O6t7S3s34Ttju3e2t7CfjJsd2z31vYW9lNhu2O7t7a3&#13;&#10;sH8ftju2e2t7C/uPYbtju7e2t7CfDtsd2721vYX957Ddsd1b21vYfw3bHdu9tb2F/czYvmq4W9yx&#13;&#10;3VvbW9h/D9sd2721vYX9z7Ddsd1b21vYz4btju3e2t7Cfi5sd2z31vYW9n/Cdsd2b21vYY9mf/7P&#13;&#10;pNEeo4n3uTu2e2t7C3uWsN2x3VvbW9gvDtsd2721vYX90rDdsd1b21vYs4btju3e2t7Cni1sd2z3&#13;&#10;1vYW9hxhu2O7t7a3sOcM2x3bvbW9hT1X2O7Y7q3tLexXhu2O7d7a3sJ+ddju2O6t7S3sucN2x3Zv&#13;&#10;bW9hv2awdx9/n7tju7e2t7BfF7Y7tntrewt73rDdsd1b21vYbwjbHdu9tb2F/caw3bHdW9tb2AuM&#13;&#10;7SuHG9kd2721vYW9YNju2O6t7S3sN4Xtju3e2t7CfnPY7tjure0t7EXCdsd2b21vYb8lbHds99b2&#13;&#10;FvZbw3bHdm9tb2EvEbY7tntrewv7bWG7Y7u3trew3x62O7Z7a3sLe+mw3bHdW9tb2MtgrzDafTTx&#13;&#10;neqO7d7a3sJeLmx3bPfW9hb2CmG7Y7u3trewJ4Xtju3e2t7CXilsd2z31vYW9iphu2O7t7a3sCeH&#13;&#10;7Y7t3trewl4tbHds99b2FvY7wnbHdm9tb2GvGbY7tntrewt7rbDdsd1b21vY7wzbHdu9tb2F/a6x&#13;&#10;fcVwI7tju7e2t7DXDdsd2721vYX97rDdsd1b21vY7wnbHdu9tb2FvWHY7tjure0t7I3Cdsd2b21v&#13;&#10;Yb83bHds99b2Fvb7wnbHdm9tb2FvOti7ja4YPt/u2O6t7S3s94ftju3e2t7C/kDY7tjure0t7C3C&#13;&#10;dsd2b21vYX8wbHds99b2FvaHwnbHdm9tb2FvE7Y7tntrewt727Ddsd1b21vYHw7bHdu9tb2F/ZGw&#13;&#10;3bHdW9tb2DuE7Y7t3trewv5o2O7Y7q3tLeydw3bHdm9tb2HvErY7tntrewt717Ddsd1b21vYu4ft&#13;&#10;ju3e2t7C3nNsTx+e3+7Y7q3tLey9wnbHdm9tb2HvE7Y7tntrewt7v7Ddsd1b21vYU8N2x3ZvbW9h&#13;&#10;HxC2O7Z7a3sL+6Cw3bHdW9tb2AeH7Y7t3trewj40bHds99b2FvbHwnbHdm9tb2EfEbY7tntrewv7&#13;&#10;yLDdsd1b21vYHw/bHdu9tb2F/Ymw3bHdW9tb2MeE7Y7t3trewv5k2O7Y7q3tLexPhe2O7d7a3sI+&#13;&#10;Pmx3bPfW9hb2p8N2x3ZvbW9hfyZsd2z31vYW9slhu2O7t7a3sE8Z7F1HE7eiO7Z7a3sL+7Nhu2O7&#13;&#10;t7a3sD83ti8fbmR3bPfW9hb26WG7Y7u3trewPx+2O7Z7a3sL+wthu2O7t7a3sM8O2x3bvbW9hf3F&#13;&#10;sN2x3VvbW9hfCtsd2721vYV9Xtju2O6t7S3s88N2x3ZvbW9hfxl7+dGuo8uH7xZ3bPfW9hb2RWG7&#13;&#10;Y7u3trewp4Xtju3e2t7CviRsd2z31vYW9mVhu2O7t7a3sKeH7Y7t3trewr4ibHds99b2FvZVYbtj&#13;&#10;u7e2t7CvCdsd2721vYV9bdju2O6t7S3s68N2x3ZvbW9h3xi2O7Z7a3sLe0bY7tjure0t7JvDdsd2&#13;&#10;b21vYd86ti8bnmPu2O6t7S3smWG7Y7u3trewbw/bHdu9tb2FfWfY7tjure0t7LvDdsd2b21vYd8T&#13;&#10;tju2e2t7C/u+sN2x3VvbW9gPhO2O7d7a3sJ+MGx3bPfW9hb2V8J2x3ZvbW9hfy1sd2z31vYW9sOD&#13;&#10;PWU08Z3qju3e2t7C/kbY7tjure0t7G+F7Y7t3trewv5O2O7Y7q3tLexHwnbHdm9tb2F/L2x3bPfW&#13;&#10;9hb2D8J2x3ZvbW9hPxq2O7Z7a3sL+4dhu2O7t7a3sH8ctju2e2t7C/vxsN2x3VvbW9g/Ddsd2721&#13;&#10;vYX987F96XAju2O7t7a3sH8Ztju2e2t7C/uJsN2x3VvbW9i/Dtsd2721vYX927Ddsd1b21vYT4bt&#13;&#10;ju3e2t7C/l3Y7tjure0t7D+E7Y7t3trewn46bHds99b2FvafwnbHdm9tb2H/JWx3bPfW9hb238J2&#13;&#10;x3ZvbW9hPxO2O7Z7a3sL+x9hu2O7t7a3sP8Vtju2e2t7C/vZsN2x3VvbW9j/Dtsd2721vYX937Dd&#13;&#10;sd1b21vYs8zx/OLyoymjS4e7xR3bvbW9hf2isN2x3VvbW9gvCdsd2721vYX9srDdsd1b21vYs4bt&#13;&#10;ju3e2t7Cnn1sXzK819yx3VvbW9gvD9sd2721vYU952DvMpp43e7Y7q3tLexXhO2O7d7a3sJ+Vdju&#13;&#10;2O6t7S3sucN2x3ZvbW9hzxO2O7Z7a3sL+7Vhu2O7t7a3sF+Pvdzohfe5O7Z7a3sLe96w3bHdW9tb&#13;&#10;2POF7Y7t3trewp4/bHds99b2FvYCYbtju7e2t7AXCtsd2721vYW9cNju2O6t7S3sRcJ2x3ZvbW9h&#13;&#10;Lxq2O7Z7a3sLe7Gw3bHdW9tb2IuH7Y7t3trewl4ibHds99b2FvaSYbtju7e2t7CXCtsd2721vYW9&#13;&#10;dNju2O6t7S3sZcN2x3ZvbW9hLz+2Lx7uc3ds99b2FvaksN2x3VvbW9grhu2O7d7a3sJeOWx3bPfW&#13;&#10;9hb2qmG7Y7u3trewJ4ftju3e2t7CXj1sd2z31vYW9hphu2O7t7a3sNcM2x3bvbW9hb122O7Y7q3t&#13;&#10;Lex1wnbHdm9tb2GvG7Y7tntrewt7vbDdsd1b21vY64ftju3e2t7C3mCwdx5NPMfcsd1b21vYG4bt&#13;&#10;ju3e2t7C3jhsd2z31vYW9iZhu2O7t7a3sDcN2x3bvbW9hb1Z2O7Y7q3tLezNw3bHdm9tb2FvEbY7&#13;&#10;tntrewt7y7Ddsd1b21vYW43tacON7I7t3trewt46bHds99b2FvY2Ybtju7e2t7C3C9sd2721vYW9&#13;&#10;fdju2O6t7S3sHcJ2x3ZvbW9h7xi2O7Z7a3sLe6ew3bHdW9tb2LuE7Y7t3trewp4Stju2e2t7C3u3&#13;&#10;sN2x3VvbW9h7hO2O7d7a3sLeM2x3bPfW9hb23mG7Y7u3trew9w3bHdu9tb2FPTVsd2z31vYW9v5h&#13;&#10;u2O7t7a3sA8M2x3bvbW9hX1w2O7Y7q3tLexDwnbHdm9tb2EfFrY7tntrewv78LDdsd1b21vYR4Tt&#13;&#10;ju3e2t7CPmpsXzTcyO7Y7q3tLeyjw3bHdm9tb2EfE7Y7tntrewv72LDdsd1b21vYxw32TqOJf293&#13;&#10;bPfW9hb28WG7Y7u3trewTwjbHdu9tb2FfSL2sqMX/s7dsd1b21vYJ4Xtju3e2t7CPjlsd2z31vYW&#13;&#10;9qlhu2O7t7a3sE8L2x3bvbW9hX162O7Y7q3tLewzwnbHdm9tb2GfGbY7tntrewv7rLDdsd1b21vY&#13;&#10;Z4ftju3e2t7CPidsd2z31vYW9rlhu2O7t7a3sM8L2x3bvbW9hX1B2O7Y7q3tLewLw3bHdm9tb2FP&#13;&#10;C9sd2721vYV98di+cLiR3bHdW9tb2JeG7Y7t3trewr48bHds99b2Fvb0sN2x3VvbW9hXhu2O7d7a&#13;&#10;3sK+Omx3bPfW9hb2NWG7Y7u3trewrwvb/f/Yuw9wW6r6/OODDZOgiAnGEpPYEjUKglyRe8GKvfdK&#13;&#10;lSIiVUWaOoq9xAaxIfbee+9dY4pGjTGJNc1oYhJbmpP17n3m7O/8wj1nzbzz/PM/D7/9PAdYvPu+&#13;&#10;n3t+e63Zc869F2Qzd212yX5XsJnLZu7a7JL9nmAzl83ctdkl+73BZi6buWuzS/b7g81cNnPXZpfs&#13;&#10;DwabuWzmrs0u2R8KNnPZzF2bXbI/Emzmspm7NrtkfyzYzGUzd212yf54sJnLZu7a7JL9yWAzl83c&#13;&#10;tdkl+9NL+6hm7b6FuWzmrs0u2Z8NNnPZzF2bXbI/F2zmspm7NrtkfyHYzGUzd212yf5isJnLZu7a&#13;&#10;7JL9R8FmLpu5a7NL9p/09iuW9+fMZTN3bXbJ/lKwmctm7trskv3lYDOXzdy12SX7K8FmLpu5a7NL&#13;&#10;9teCzVw2c9dml+yvB5u5bOauzS7ZfxFs5rKZuza7ZP9lsJnLZu7a7JL918FmLpu5a7NL9jeDzVw2&#13;&#10;c9dml+xvB5u5bOauzS7Z3w02c9nMXZtdsr8XbOaymbs2u2T/bbCZy2bu2uyS/ffBZi6buWuzS/b3&#13;&#10;g81cNnPXZpfsfww2c9nMXZtdsn8YbOaymbs2u2T/c7CZy2bu2uyS/aNgM5fN3LXZJftfg81cNnPX&#13;&#10;ZpfsHwebuWzmrs0u2T8JNnPZzF2bXbJ/1tsvX94jM5fN3LXZJfvfg81cNnPXZpfs/ww2c9nMXZtd&#13;&#10;sv8r2MxlM3dtdsn+RbCZy2bu2uyS3ehj7+aoZm2vMZfN3LXZJXuXYDOXzdy12SX74kv7Qf3nzVw2&#13;&#10;c9dml+xLBpu5bOauzS7Zlwo2c9nMXZtdsi8dbOaymbs2u2T/crCZy2bu2uySvVuwmctm7trskn2Z&#13;&#10;YDOXzdy12SV792Azl83ctdkle49gM5fN3LXZJfvywWYum7lrs0v2rwWbuWzmrs0u2VcINnPZzF2b&#13;&#10;XbKvGGzmspm7NrtkXynYzGUzd212yb5KsJnLZu7a7JJ91WAzl83ctdkl+zd7+2XLe2Tmspm7Nrtk&#13;&#10;/3awmctm7trskn31YDOXzdy12SX7GsFmLpu5a7NL9rWCzVw2c9dml+zfDTZz2cxdm12yrxNs5rKZ&#13;&#10;uza7ZF832MxlM3dtdsm+XrCZy2bu2uySvVewmctm7trskr13sJnLZu7a7JK9T7CZy2bu2uySfcNg&#13;&#10;M5fN3LXZJXu/YDOXzdy12SX7RsFmLpu5a7NL9o2DzVw2c9dml+ztwWYum7lrs0v2jmAzl83ctdkl&#13;&#10;+6BgM5fN3LXZJfumwWYum7lrs0v2zZb2kc3a/Rpz2cxdm12ybxFs5rKZuza7ZB8cbOaymbs2u2Tf&#13;&#10;qrdfurxHZi6buWuzS/Ztgs1cNnPXZpfs2wWbuWzmrs0u2XcINnPZzF2bXbLvGGzmspm7Nrtk3znY&#13;&#10;zGUzd212yb5rsJnLZu7a7JJ9t2Azl83ctdkl+x7BZi6buWuzS/a9gs1cNnPXZpfsewebuWzmrs0u&#13;&#10;2fcNNnPZzF2bXbLvH2zmspm7NrtkPzDYzGUzd212yT4k2MxlM3dtdsk+LNjMZTN3bXbJPiLYzGUz&#13;&#10;d212yT4y2MxlM3dtdsk+KtjMZTN3bXbJPibYzGUzd212yT422MxlM3dtdsk+LtjMZTN3bXbJPj7Y&#13;&#10;zGUzd212yT6ht1+yvEdmLpu5a7NL9onBZi6buWuzS/bJwWYum7lrs0v2qcFmLpu5a7NL9sNk79Uc&#13;&#10;2ay93sxlM3dtdsl+RLCZy2bu2uyS/chgM5fN3LXZJfv0YDOXzdy12SX7zGAzl83ctdkl++xgM5fN&#13;&#10;3LXZJfvRwWYum7lrs0v2Y5b2Ef0ZYy6buWuzS/Zjg81cNnPXZpfsc4LNXDZz12aX7McHm7ls5q7N&#13;&#10;LtlPDDZz2cxdm12ynxxs5rKZuza7ZD8l2MxlM3dtdsl+WrCZy2bu2uyS/YxgM5fN3LXZJfuZwWYu&#13;&#10;m7lrs0v2s4LNXDZz12aX7OcEm7ls5q7NLtnnBpu5bOauzS7Z5/X2Bcv7c+aymbs2u2Q/L9jMZTN3&#13;&#10;bXbJfkGwmctm7trskv3CYDOXzdy12SX7/GAzl83ctdkl+4JgM5fN3LXZJfulwWYum7lrs0v2y4LN&#13;&#10;XDZz12aX7FcEm7ls5q7NLtmvCjZz2cxdm12yXx1s5rKZuza7ZL822MxlM3dtdsl+fbCZy2bu2uyS&#13;&#10;/YZgM5fN3LXZJftNwWYum7lrs0v2W4LNXDZz12aX7LcFm7ls5q7NLtlvDzZz2cxdm12y3xls5rKZ&#13;&#10;uza7ZL872MxlM3dtdsl+T7CZy2bu2uyS/b5gM5fN3LXZJfsDwWYum7lrs0v2B5f24c2Ll/fIzGUz&#13;&#10;d212yf5wsJnLZu7a7JL90WAzl83ctdkl++PBZi6buWuzS/Yngs1cNnPXZpfsTwWbuWzmrs0u2Z8J&#13;&#10;NnPZzF2bXbI/G2zmspm7Nrtkfz7YzGUzd212yf7DYDOXzdy12SX7i8FmLpu5a7NL9h8Hm7ls5q7N&#13;&#10;Ltl/Gmzmspm7NrtkfznYzGUzd212yf6zYDOXzdy12SX7q8FmLpu5a7NL9p8Hm7ls5q7NLtlfDzZz&#13;&#10;2cxdm12yvxFs5rKZuza7ZP9VsJnLZu7a7JL9zWAzl83ctdkl+1vBZi6buWuzS/Z3gs1cNnPXZpfs&#13;&#10;7/X2+ct7ZOaymbs2u2T/TbCZy2bu2uyS/Xeyr98c3qx93sxlM3dtdsn+h2Azl83ctdkl+/vBZi6b&#13;&#10;uWuzS/YPgs1cNnPXZpfsfwo2c9nMXZtdsn8UbOaymbs2u2T/S7CZy2bu2uyS/W/BZi6buWuzS/ZP&#13;&#10;gs1cNnPXZpfsnwabuWzmrs0u2T8PNnPZzF2bXbL/I9jMZTN3bXbJ/s+lfVh/PWcum7lrs0v2fweb&#13;&#10;uWzmrs0u2V2wmctm7trskr3LbqXx+s36zJnLZu7a7JJ9sWAzl83ctdkl+xLBZi6buWuzS/algs1c&#13;&#10;NnPXZpfsXYPNXDZz12aX7F8KNnPZzF2bXbJ/pbdftLxHZi6buWuzS/ZuwWYum7lrs0v2ZYPNXDZz&#13;&#10;12aX7MsFm7ls5q7NLtmXDzZz2cxdm12yfzXYzGUzd212yd4z2MxlM3dtdsn+9WAzl83ctdkl+4rB&#13;&#10;Zi6buWuzS/aVg81cNnPXZpfs3wg2c9nMXZtdsq8abOaymbs2u2T/VrCZy2bu2uySfbVgM5fN3LXZ&#13;&#10;JfsawWYum7lrs0v2NYPNXDZz12aX7N8JNnPZzF2bXbKvHWzmspm7NrtkXyfYzGUzd212yf69YDOX&#13;&#10;zdy12SX7+sFmLpu5a7NL9l7BZi6buWuzS/YNgs1cNnPXZpfsfXv7hct7ZOaymbs2u2TvF2zmspm7&#13;&#10;Nrtkbws2c9nMXZtdsvcPNnPZzF2bXbIPWNqHNmuvN3PZzF2bXbK3B5u5bOauzS7ZBwabuWzmrs0u&#13;&#10;2TcJNnPZzF2bXbJvGmzmspm7Nrtk3zzYzGUzd212yb5lsJnLZu7a7JJ9q2Azl83ctdkl+9bBZi6b&#13;&#10;uWuzS/Ztg81cNnPXZpfs2webuWzmrs0u2XcINnPZzF2bXbLvFGzmspm7Nrtk3yXYzGUzd212yb5r&#13;&#10;sJnLZu7a7JJ992Azl83ctdkl+57BZi6buWuzS/a9g81cNnPXZpfs+wSbuWzmrs0u2fcLNnPZzF2b&#13;&#10;XbIfIPt6zaHNC5b358xlM3dtdsl+YLCZy2bu2uySfWiwmctm7trskn14sJnLZu7a7JJ9RLCZy2bu&#13;&#10;2uyS/aBgM5fN3LXZJfvoYDOXzdy12SX72GAzl83ctdkl+8HBZi6buWuzS/ZDgs1cNnPXZpfshwab&#13;&#10;uWzmrs0u2ScEm7ls5q7NLtknBZu5bOauzS7ZpwSbuWzmrs0u2acGm7ls5q7NLtkPDzZz2cxdm12y&#13;&#10;T1vah/Tv38xlM3dtdsk+PdjMZTN3bXbJPiPYzGUzd212yT4r2MxlM3dtdsl+VLCZy2bu2uyS/ehg&#13;&#10;M5fN3LXZJbsNNnPZzF2bXbIf19vPX94jM5fN3LXZJfucYDOXzdy12SX7CcFmLpu5a7NL9pOCzVw2&#13;&#10;c9dml+ynBJu5bOauzS7ZTw02c9nMXZtdsp8ebOaymbs2u2T/frCZy2bu2uyS/cxgM5fN3LXZJfvZ&#13;&#10;wWYum7lrs0v2c4PNXDZz12aX7POCzVw2853ZVy+Barry2FH+funycZXycbny0T/uV/7hev2i/F3P&#13;&#10;1eMS6//uQ7vf5wr6KL9GU/6dOm5ZPtR7yfIRe7ftXn79bNfyPZmS7ax32+7777pt9xfvdtU99LH/&#13;&#10;rv8ve69Wfl76HDb6eV+75P1jOY2uu3j5F3uWn+uee5y327bdz9vtoLJWT/y571L+3Wnl4+zy0T/6&#13;&#10;Ds30Ymsf5W/t4uN6zSHN88s/jV83svo+/fzS1hiXj5z5am+UibSLj9xrY+eQZ6xsnK14bem+VX7i&#13;&#10;2PeV63le7/JrBbT1vYeKddplSJP3Wt2M28XroOvg8vk58+kzf0nY17XrOWa++PW4xWupM77263MV&#13;&#10;67Snv94589xrZfes30vubD/kGcszNvZr4J3tpXax33Z+fc+9NnGvdYc0h3afLz947TyPWPszv375&#13;&#10;/TTl9z/3dvmz0LXrtMvQJt0j18+4Xbwuq+fnzHPm467nq70T99Jm69xruddyr5U9oMeG38POM9aW&#13;&#10;EbUXnXuH7qzhPVP1eo5r6mFDu/y3a4b3bztbp1026cT7tcO6d5Qf3H+9Xf57QZXreWb+oqHd1K3T&#13;&#10;LmOb+npXzrhd7An996OWr0nOPGc+9p6p3ztxL222zr2Wey33WtkDemxyf55nbHl/XjuHvLaUPZX3&#13;&#10;DiN+75zuiV+8OIpt+au+Fqxdz7PXzh/a+m+oLn4e/b6/8HXaZUiT9/mFz7RdzF33xBee58xz5iPv&#13;&#10;W7r7DvdS9XqOvbb47+sv9vTyWlK7Tnv6Pq+dcbt4Xdb+Hwjln3PmZQYTr+c58zzfOkLt4mN1puLa&#13;&#10;PmPdlZvBXhuxtu1mr6E9Yj2L3T2pTLefcfm5VK5nsfX/kKRduU67DG3SNVV7LWfeLs5Y3Rxyr+Ve&#13;&#10;G/e1QZ6xdnFNr59DnrE8Y3nGyh7QY8NfN6g/U22p4vtcnrEykGn3TN1+3SnlB6/fI1ev55j5Ec0F&#13;&#10;tJvaddplbNNe7+oZt4s9sdf683PmOfOx72O15zn32vI6mGcsz1iesbIH9NjkXjGvLct74No55LWl&#13;&#10;7Kmp90zdAxZbsi1/1dcdR1Su55n5S4Z2U7dOu4xt6utdOeP1/bD2/Jx5znz8+3fdec69tpzTFj9j&#13;&#10;3R7Da0v1eo7P+8ih3dSu055+XaudcX++++fnzCfOvPvacF+PWPsz33toN/XrtCe+3ppxd3D5wf33&#13;&#10;sOvX88z8pUO7qVunXcY26f5cZ6puxm0h2sUZXD4/Z14GkjMf8ecscq/FM7TZOs9YnrFxXwPnGdvs&#13;&#10;TMU8z1iesdFnrNurDI33yHXrefbay4Z2U7fe4nb3w+HnWb2e4/N+0NBuatdpl6068R65dsbt4hzu&#13;&#10;vf6a5Mxz5mOv57nXll/b184hz1iesTxjZQ/oseHvrVm9L7Xlqfr+2UXmjHVX1HTK57z2eVeu57m2&#13;&#10;vFz0ym7q1mmXoU2+X6ubcbt4XXQOls/PmefMx7+X5F5bvpfUzSHPWJ6xkWes/F8dBnurej3HXjtq&#13;&#10;aDe1a9vuzh1aI9a23dxgaI9Ypz31fP8fz7y7WPmJ9/ep5edSuZ7n9X7F0G7q1mmXsU26R9Zeq5tx&#13;&#10;u9gTq+fnzHPm496/V3sn7qXN1rnXcq/lXit7QI8Nv7eXZ6wtI2oX96l172t5bSkDy3uHEb9nsJyx&#13;&#10;7gdlaLxHrlvPs9deObSbunXaZWyT93ndjNvFntA1ePn8LT7z7jXDvVW9nuPzPnpoN7XrtKfv89oZ&#13;&#10;9/u8f37OPGc+9v683ztxL222zr2Wey33WtkDemzyteBF9ox1X1mMpy1/1deCR1eu57m2vGpoN3Xr&#13;&#10;tMvYJt6fH1054/X9sPb8nHnOfPx7Sd15zr22nFOesTxjo85Yd7fytT7O2Ii1v9f2GdpN/XqL2905&#13;&#10;nHmzT/V6js/7mKHd1K7Tnnpt2ac5pvtI+cH997Dr1/PM/NVDu6lbp13GNukeuby+lTNuF3ti9fyc&#13;&#10;ec581Pt3ec/Mvabrav0c8ozlGcszVvaAHht+T7P+TLWlimcwz1gZSN47jPh9HmWvda8rQ+M9ct16&#13;&#10;nr32mqHd1K3TLmObvM/rZtwu9oSuRcvn58xz5iPfv7vDh+e5ej3HXjt2aDe167Sn7/PaGffXlv75&#13;&#10;OfOc+chrS/V5zr023/t3f17jTDdbb/nz3T23HNDVPfKxlet5Pu/XDu2mbp12GdvEe+RjK2fcLvbE&#13;&#10;PuVatHxNcuY58/HvY3XnOfdanrFGf2xdH3ldq/8eV3eZ9evz4gyNWPvX832HdlO/TnvqPq+f8WI/&#13;&#10;4DXZ4jPvDhrct+xbvZ7j837w0G5q17PY3dlls/T35/s2D65cz2I3/H55sSvXaZcXbNL7WP2M28We&#13;&#10;WD0/Z54zH3d/vto7cS9tts69lnst91rZA3ps+Psd8oy1ZURtuQ/Ne4eN55DX1LJRpt4zdceUH8x7&#13;&#10;5Lr1PDN//dBu6tZpl7FNfb0rZ9wu9oSuPcvXJGeeMx9/31J3nnOvzXbGuisNz3f1eo7zfdzQbmrX&#13;&#10;aU+/ttTOuD9j/fNz5jnzsdfzfu/EvbTZesvvte6uZbOs7pGPq1zP83m/YWg3deu0y9gm3iMfVznj&#13;&#10;drEn9i3vc8vXJGeeMx9/Ta07z7nX8oxZv8+j/B9D+uvUYi+NWPvXtRsO7aZ+nfbUa2r9jJfXltXz&#13;&#10;c+Y583HvY2XvdNvL0Pp75Pr1PHvtjUO7qVvPYHc/HVrV6xns5iFDu3qddtkuk742uGH1jNvFWVg9&#13;&#10;P2eeMx97Tc3zrfeT1RmKZyqu84zlGcszVvaAHhv+3pr6M9WWKp7BPGNlIFPvHbprlh+8ukd+SOV6&#13;&#10;npm/aWg3deu0y9imvt6VM24Xe0Jncvma5Mxz5uPfx+rOc+61PGPW95EX9+MXyb3WfWl4Pa9ez3E9&#13;&#10;P35oN7XrtKe/l9TOuL+m9s/PmW/RmZc/A6xHu/i4YXN85Xqe1/vNold2U7dOuwxt4v358ZUzbhev&#13;&#10;S9kPa8/PmefMx96f93sn7qXN1rnXJu617knr53Ux4xFrf+b7De2mfp32xNd7xIyXZ271muTMc+bj&#13;&#10;ruervRP30mbrLb/Xup+VzdLfp5Y5VK7n+bzfMrSbunXaZWyT7pG1z+tm3C72xOr5M8y8e8vQrl7P&#13;&#10;YDcPHdrV67Sn77Wcua6r++VeW7uW7Gw/5BnLMzb2fm1ne6nNvVYmsLqf6+eUZ6wMZeI900O7bw9n&#13;&#10;WrmeZ+ZvHdpN3TrtMrapr3fljNtCLN/fl69JzjxnPv59bLl32jI67qXN1rnXysDyfNf/95EXX4e8&#13;&#10;tQyN9wZ169xrZWhbb691Tx++j1Wv53i9TxjaTe067el7rXbGbSH0XtM/f5aZd18oratrywmV61ns&#13;&#10;5m1Du3KddhnbxOvaCZUzbhd7Qntt+RrlzHPmY++R+70T99Jm6y2917qD18/M4vMcsfY/721Du6lf&#13;&#10;pz31fNfPeLnvV8/PmefMx11TV3sn7qXN1rnXtuhe695ZfuL9/Xl5/SvX87zebx/aTd067TK2Sffn&#13;&#10;Ot91M24Xe2L1/Jz5lpx59+Dh6129nuP1PnFoN7XrtKfvtdoZ9+e7f37OPGc+9l6x3ztxL222zr2W&#13;&#10;e21L7bXugvKCre6RT6xcz7PP3zG0m7p12mVsE++RT6yccbvYE9vKfc3yNcmZ58zHX9fqznPutTxj&#13;&#10;3n/PY3Wdintps3Ve1/K6lte1sgf02PC/t7etu9Xw3qF6PccZO2loN7XrWezuyYvxtOWvbfl1wZMq&#13;&#10;17PYzfB72CdVrtMuL9bEe+TaGa/vh7XXJGeeMx/1XtLtUq5jON8j1v5eu9HQburXaU/d5/UzXl5b&#13;&#10;Vs/PmefMR11bRpzn3GvLa3CeMeOMdaeWH9x/H7lctyrX88z8XUO7qVunXcY26R5Z70t1M24Xe2L1&#13;&#10;/Jx5znz8+9hFcq91Vx+eser1HGfs5KHd1K7Tnn6+a2fcX1P75+fMc+Zjr6n93ol7abN17jVjr3UP&#13;&#10;LD94dY98cuV6npm/e2g3deu0y9gm3iOfXDnjdrEnblTeY5evSc48Zz7+el53nnOv5Rnzfq/F6joV&#13;&#10;99Jm67yu5XUtr2tlD+ix4e+1yDPWlhG15dcw+nuizdazXFvK72jRY92qXM9gd79o3kO7ej2D3Zwy&#13;&#10;tKvXaZeXbOLXBjnz5fmunYO917oPDff1iLVtN/sP7RHrtKeesZz58n2sfg6513Kvjbs/r99bcS/m&#13;&#10;Xtuie63bu/zE+3vk8vpXrud5vd87tJu6ddplbJPuU3W+62bcLvbE6vk585z5+PeS3Gvt4muDujnk&#13;&#10;GZt8xrpvDK9r1es5Zn7q0G5q12lPfr2rZ9wWQmewf01y5jnzse9jp3ZXKkNb3SPXrufZa+8b2k3d&#13;&#10;Ou0yton3yKdWzrhd7AldW5avSc48Zz762pJ7be39Oa9ry/uUC59DXlvy2pLXlrIH9Njw91qs3o/b&#13;&#10;8tSNzlTM84yVgU29Z+r0A3mPXLeeZ+bvH9pN3TrtMrapr3fljNvFntCZXL4mM8y8e8/Qrl7PYDcP&#13;&#10;G9rVa9vuzhxaI9a23dx4aI9Ypz31jOXMl9eO+jnkXsu9Nu4euX5vxb2Yey332ui91v2wDK2/Ry57&#13;&#10;r3I9z177wNBu6tZpl7FNukfWtaVuxu1iT6yenzPPmY++tuReK9/rWZ2heKbiOs9YnrE8Y2UP6LHh&#13;&#10;91Nv3J07vLZUr+c4Yw8f2k3tOu3yuk68b6mdcVsIXXP752/5mXdfLZ/R6v784ZXreT7vDw7tpm6d&#13;&#10;dhnb5H1eN+N2sSe0z5fPz5nnzMfeO/R7J+6lzda513Kv5V4re0CPje9T16/PbXnq8r6k7vqeZ6wM&#13;&#10;LN9Dm+bsMof+kXutWf/vCpWZtIuPcg/UfbT80/j1PGfsQ0O7qVunXcY2+XzXzbhd7AndIy+fb8+8&#13;&#10;23+9a9E9Ym3bzQFDe8R6Brs7ZbCvD6hez2A3jxja1eu0p56xA6pnvDxjq+fnzHPm4742WO2duJc2&#13;&#10;W+dey72We63sAT02/NqgnLHu9YunteWvbbl3qF3Pc8Y+PLSbunXaZWyT7pF1Ta2b8fp+WHt+zjxn&#13;&#10;Pv6amnttcU2tPHN5xvKM5Rkre0CPze5bKs9UW6p4BvOMlYFMu3fo7jScefV6jpmfNrTLMRm+t+xs&#13;&#10;PYtdfheRHu3i44DmtMr1LHbzEdEru3KddhnatH1e9lbOXNfM2jnkXsu9Nva+pXZvtYtr32ov5l7L&#13;&#10;vZZ7rewBPTa5R84ztrz3r51DXlvKntqK90zdoxbHoS1/Xdy3VK7neb0/OrSbuvWWtrsfl0swPs8R&#13;&#10;a//z3j60m/p12mWrTjrf9TNuC9HiNcmZT555d12esWZ79XqOmT9yaDe167Qnv97VM+7PWP+a5Mxz&#13;&#10;5uO+Jtqee61sGb1P9Wconqm43vJnrDu2fMb6nNc+78r1PJ/3x0Sv7KZunXYZ2sT7tUdWzrhdvC46&#13;&#10;B8vXJGeeMx//XlJ3nnOv5Rlb/3M6eV0b8We4VtfneIY2W+f1PK/neT0ve0CPDX+9ZHu3a3e3xdPa&#13;&#10;8tfytUH1eo4zdnrzcdpN7TrtMraJ7yW1M17bD+uvSc48Zz72mpp7bfl9h9o55BnLM5ZnrOwBPTa+&#13;&#10;b1l/X2rLU/U9zTxjG88hry1lo0y9Z+p2lB+s+a7NuHI9z8w/IXplN3Vr2+7eVs4UrBFr2252DO0R&#13;&#10;67TLZpm0z3Pm7eKc1c8h91rutXH3a/V7K+7FGfZa911ez5sd1esZ7OaMoV29Tnv6GcuZ675pR+61&#13;&#10;tfe1ne2HWc5Yd62i9PepZeaV61ns5pNDu3KddhnbxHvFMypn3C72hM7g8jXKmefMx94z9Xsn7qXN&#13;&#10;1rnXcq/lXit7QI8Nv5+6uj635anLe6a699Q8Y2Vg+R464vf15F77Pzlj3WXLRuX9ed16nvP9qaHd&#13;&#10;1K23uF3+S9yDz7N6PcfnfebQbmrXaZetOvF6XjvjdnEOd6y/JjnznPnY+9Tca8v71No55BnLM5Zn&#13;&#10;rOwBPTb5WrD2TLWlSl8r9s/f8mes+7mmUz6ntc+rcm1/3t0JZYafFr20R6xtuzlwaI9Yp11esEn3&#13;&#10;ijnzdrHX6+eQey332rj37/q9Ffdi7rXcayP3Wnc+37+bA6vXc+y1s4Z2U7tOe/o+r51xf23pn7/l&#13;&#10;Z959pwytv0c+sDmrcj3P5/2Zod3UrdMuY5t4n3pW5YzbxZ4o+2Ht+TnznPnI99D1vRP30mbr3Gu5&#13;&#10;13KvlT2gx4bf21tdn9vy1LZ8r6e/Xm+2zjNWBpbvoSN+n0f93op7L/da7rW8npc9oEdezy/k/3Of&#13;&#10;15a2bI18/8b3IXbydWq+l5SNkvcted9StkG+l5QZXGzto/ytXXzke8nYOcxyTe3eVaaP16ByPYvd&#13;&#10;fHZoV67TLmOb/F6SM1/er9XNIfda7rXxXwPX7a22jJZ7Mfda7rXca2UP6LHp91vyjPHa0ZaRbbTO&#13;&#10;a0sZUN4zjfz6O8/YRmcqnrk8Y3nG8v277AE9Nnr/3uWk8uvduLaMWNtnrNs+tEesbbv8GZ3B5z1i&#13;&#10;nXbZU5Pev3PmbRmd/nxY7d7LvZZ7bdz7WP3einsx91rutdxrZQ/osdE904jrd1uqeL3PM1YGkvcO&#13;&#10;I772z+t5PEObrfOM5RnL97GyB/T4//l9rDt18VNsy18X75GV63nO9+eGdlO3TruMbfL7d92M1/fD&#13;&#10;2muSM8+Zj7+e515bft1RN4c8Y3nG8oyVPaDHpvdMdWeqLVU8g3nGykDy3mHk1/6513iG4pmK6zxj&#13;&#10;ecbyfazsAT3yfexC/mzLju7iw6/1q9dzXFvOHtpN7Trtsp8n3jvUzrgthN5r+ufnzHPmY99L+r0T&#13;&#10;99Jm69xruddyr5U9oMcm9y15xobvU20ZGd+34jqvLWVAee8w6vsOecY2PlN5xpbfl8prS15b8r6l&#13;&#10;7AE9Nrtv6fZePK0tf128X1eu5zljnx/aTd067TK2yfcOdTNe3w9rr0nOPGc+/pqae235NVDdHPKM&#13;&#10;5RnLM1b2gB6b3bdU3iu0pYpnMM9YGUjeO4z8vkPd9Tv32nJOecbyjOX7WNkDeuT72P/+/Q67/LT8&#13;&#10;ejauqSPW9rWlO2Boj1jbdrN9aI9Yp13O0qT7lpx5W0bX5l4rM9h4DnnGyoDyjI342iCvLZudqZjn&#13;&#10;GcszNu5rgzxj8Qxtts4zlmcsz1jZA3ps+PV3XlvaMqKL1NcG3Q+0K1ZfC1Su57mmfmFoN3XrtMvY&#13;&#10;Jn9dUjfjdrEndD1YPj9nnjMf/x6ae235XlI3hzxjecbyjJU9oMem96l1Z6otVTyDecbKQPLeYeT3&#13;&#10;NHOv8QzFMxXXecbyjOX7WNkDeuT72P/+/Q6LX3ud8Zp69TLn3dZmfbXy90uXjx1rf79K+fvlyse2&#13;&#10;3Ztm/12b5n7ln69dPvpH//roPXHPPfbfdc89zttt2+7n7XZQWavnwLW/37L8XcYu5eO08nF2+egf&#13;&#10;fcclyr/o/z+tvdd/rlrfuPj9es89lj8frpmrW1bfN+Y9O1paHxBsWvq5MHdtdsneHmzmspm7Nrtk&#13;&#10;7wg2c9nMXZtdsg8MNnPZzF2bXbIPCjZz2cxdm12ybxJs5rKZuza7ZN802MxlM3dtdsm+WbCZy2bu&#13;&#10;2uySffNgM5fN3LXZJfsWwWYum7lrs0v2LYPNXDZz12aX7IODzVw2c9dml+xbBZu5bOauzS7Ztw42&#13;&#10;c9nMXZtdsm8TbOaymbs2u2TfNtjMZTN3bXbJvl2wmctm7trskn37YDOXzdy12SX7DsFmLpu5a7NL&#13;&#10;9h2DzVw2c9dml+w7BZu5bOauzS7Zdw42c9nMXZtdsu8SbOaymbs2u2TfNdjMZTN3bXbJvluwmctm&#13;&#10;7trskn33YDOXzdy12SX7HsFmLpu5a7NL9j2DzVw2c9dml+x7BZu5bOauzS7Z9w42c9nMXZtdsu8T&#13;&#10;bOaymbs2u2TfN9jMZTN3bXbJvl+wmctm7trskn3/3i5/xiRaWjN3bXbJfkCwmctm7trskv3AYDOX&#13;&#10;zdy12SX7kGAzl83ctdkl+9BgM5fN3LXZJfuwYDOXzdy12SX78GAzl83ctdkl+4hgM5fN3LXZJfvI&#13;&#10;YDOXzdy12SX7QcFmLpu5a7NL9lHBZi6buWuzS/bRwWYum7lrs0v2McFmLpu5a7NL9rHBZi6buWuz&#13;&#10;S/ZxwWYum7lrs0v2Q4LNXDZz12aX7OODzVw2c9dml+yHBpu5bOauzS7ZJwSbuWzmrs0u2ScGm7ls&#13;&#10;5q7NLtknBZu5bOauzS7ZJwebuWzmrs0u2acEm7ls5q7NLtmnBpu5bOauzS7ZDws2c9nMXZtdsh8e&#13;&#10;bOaymbs2u2Q/ItjMZTN3bXbJPi3YzGUzd212yX5ksJnLZu7a7JJ9erCZy2bu2uySfUawmctm7trs&#13;&#10;kn1msJnLZu7a7JJ9VrCZy2bu2uySfXawmctm7trskv2oYndrf6YoWlozd212yX60Pm/9fyLWvufB&#13;&#10;XDZz12aX7McEm7ls5q7NLtltsJnLZu7a7JL92GAzl83ctdkl+3HBZi6buWuzS/Y5wWYum7lrs0v2&#13;&#10;44PNXDZz12aX7CcEm7ls5q7NLtlPDDZz2cxdm12ynxRs5rKZuza7ZD852MxlM3dtdsl+SrCZy2bu&#13;&#10;2uyS/dRgM5fN3LXZJftpwWYum7lrs0v204PNXDZz12aX7GcEm7ls5q7NLtm/H2zmspm7NrtkPzPY&#13;&#10;zGUzd212yX5WsJnLZu7a7JL97GAzl83ctdkl+znBZi6buWuzS/Zzg81cNnPXZpfsc4PNXDZz12aX&#13;&#10;7POCzVw2c9dml+w/CDZz2cxdm12ynxds5rKZuza7ZD8/2MxlM3dtdsl+QbCZy2bu2uyS/cJgM5fN&#13;&#10;3LXZJftFwWYum7lrs0v2+cFmLpu5a7NL9ouDzVw2c9dml+wLgs1cNnPXZpfsl/R2+f/fREtr5q7N&#13;&#10;LtkvDTZz2cxdm12yXxZs5rKZuza7ZL882MxlM3dtdsl+RbCZy2bu2uyS/cpgM5fN3LXZJftVwWYu&#13;&#10;m7lrs0v2q4PNXDZz12aX7NcEm7ls5q7NLtmvDTZz2cxdm12yXxds5rKZuza7ZL8+2MxlM3dtdsl+&#13;&#10;Q7CZy2bu2uyS/cZgM5fN3LXZJftNwWYum7lrs0v2m4PNXDZz12aX7LcEm7ls5q7NLtlvDTZz2cxd&#13;&#10;m12y3xZs5rKZuza7ZL892MxlM3dtdsl+R7CZy2bu2uyS/c5gM5fN3LXZJftdwWYum7lrs0v2u4PN&#13;&#10;XDZz12aX7PcEm7ls5q7NLtnvDTZz2cxdm12y3xds5rKZuza7ZL8/2MxlM3dtdsn+QLCZy2bu2uyS&#13;&#10;/cFgM5fN3LXZJftDwWYum7lrs0v2h4PNXDZz12aX7I8Em7ls5q7NLtkfDTZz2cxdm12yP7a0z2rW&#13;&#10;vu/AXDZz12aX7I8Hm7ls5q7NLtmfCDZz2cxdm12yPxls5rKZuza7ZH8q2MxlM3dtdsn+dLCZy2bu&#13;&#10;2uyS/ZlgM5fN3LXZJfuzwWYum7lrs0v254LNXDZz12aX7M8Hm7ls5q7NLtlfCDZz2cxdm12y/zDY&#13;&#10;zGUzd212yf5isJnLZu7a7JL9R8FmLpu5a7NL9h8Hm7ls5q7NLtl/Emzmspm7Nrtk/2mwmctm7trs&#13;&#10;kv2lYDOXzdy12SX7y8FmLpu5a7NL9p8Fm7ls5q7NLtlfCTZz2cxdm12yvxps5rKZuza7ZH8t2Mxl&#13;&#10;M3dtdsn+82Azl83ctdkl++vBZi6buWuzS/ZfBJu5bOauzS7Z3wg2c9nMXZtdsv8y2MxlM3dtdsn+&#13;&#10;q2Azl83ctdkl+6+DzVw2c9dml+xvBpu5bOauzS7Z3wo2c9nMXZtdsr8dbOaymbs2u2R/J9jMZTN3&#13;&#10;bXbJ/m5vf3b5+x2Yy2bu2uyS/b1gM5fN3LXZJftvgs1cNnPXZpfsvw02c9nMXZtdsv8u2MxlM3dt&#13;&#10;dsn++2Azl83ctdkl+x+CzVw2c9dml+zvB5u5bOauzS7Z/xhs5rKZuza7ZP8g2MxlM3dtdsn+YbCZ&#13;&#10;y2bu2uyS/U/BZi6buWuzS/Y/B5u5bOauzS7ZPwo2c9nMXZtdsv8l2MxlM3dtdsn+12Azl83ctdkl&#13;&#10;+9+CzVw2c9dml+wfB5u5bOauzS7ZPwk2c9nMXZtdsn8abOaymbs2u2T/LNjMZTN3bXbJ/nmwmctm&#13;&#10;7trskv3vwWYum7lrs0v2fwSbuWzmrs0u2f8VbOaymbs2u2T/d7CZy2bu2uyS/YtgM5fN3LXZJbsL&#13;&#10;NnPZzF2bXbLX/gcEZzVrX48xl83ctdklexf9Twt2NOs2c9nMXZtdsi8WbOaymbs2u2RfPNjMZTN3&#13;&#10;bXbJvkSwmctm7trskn3JYDOXzdy12SX7UsXusNeYy2bu2uySvas+7wNX+5y5bOauzS7Zlw42c9nM&#13;&#10;XZtdsn8p2MxlM3dtdsn+5WAzl83ctdkl+1eCzVw2c9dml+zdgs1cNnPXZpfsywSbuWzmrs0u2ZcN&#13;&#10;NnPZzF2bXbJ3DzZz2cxdm12yLxds5rKZuza7ZO8RbOaymbs2u2RfPtjMZTN3bXbJ/tVgM5fN3LXZ&#13;&#10;JfvXgs1cNnPXZpfsPYPNXDZz12aX7CsEm7ls5q7NLtm/Hmzmspm7NrtkXzHYzGUzd212yb5SsJnL&#13;&#10;Zu7a7JJ95WAzl83ctdkl+yrBZi6buWuzS/ZvBJu5bOauzS7ZVw02c9nMXZtdsn8z2MxlM3dtdsn+&#13;&#10;rWAzl83ctdkl+7eDzVw2c9dml+yrBZu5bOauzS7ZVw82c9nMXZtdsq8RbOaymbs2u2RfM9jMZTN3&#13;&#10;bXbJvlawmctm7trskv07wWYum7lrs0v27wabuWzmrs0u2dfu7c8sf78Dc9nMXZtdsq8TbOaymbs2&#13;&#10;u2RfN9jMZTN3bXbJ/r1gM5fN3LXZJft6wWYum7lrs0v29YPNXDZz12aX7L2CzVw2c9dml+y9g81c&#13;&#10;NnPXZpfsGwSbuWzmrs0u2fsEm7ls5q7NLtn7Bpu5bOauzS7ZNww2c9nMXZtdsvcLNnPZzF2bXbK3&#13;&#10;BZu5bOauzS7ZNwo2c9nMXZtdsvcPNnPZzF2bXbJvHGzmspm7NrtkHxBs5rKZuza7ZG8PNnPZzF2b&#13;&#10;XbJ3BJu5bOauzS7ZBwabuWzmrs0u2QcFm7ls5q7NLtk3CTZz2cxdm12ybxps5rKZuza7ZN8s2Mxl&#13;&#10;M3dtdsm+ebCZy2bu2uySfYtgM5fN3LXZJfuWwWYum7lrs0v2wcFmLpu5a7NL9q2CzVw2c9dml+xb&#13;&#10;B5u5bOauzS7Ztwk2c9nMXZtdsm8bbOaymbs2u2TfLtjMZTN3bXbJvn2wmctm7trskn2HYDOXzdy1&#13;&#10;2SX7jsFmLpu5a7NL9p2CzVw2c9dml+w7B5u5bOauzS7Zdwk2c9nMXZtdsu8abOaymbs2u2TfLdjM&#13;&#10;ZTN3bXbJvnuwmctm7trskn2PYDOXzdy12SX7nsFmLpu5a7NL9r2CzVw2c9dml+x79/anl99HZi6b&#13;&#10;uWuzS/Z9gs1cNnPXZpfs+wabuWzmrs0u2fcLNnPZzF2bXbLvH2zmspm7NrtkPyDYzGUzd212yX7g&#13;&#10;0j6zWdvnzGUzd212yT4k2MxlM3dtdsk+NNjMZTN3bXbJPizYzGUzd212yT482MxlM3dtdsk+ItjM&#13;&#10;ZTN3bXbJPjLYzGUzd212yX5QsJnLZu7a7JJ9VLCZy2bu2uySfXSwmctm7trskn1MsJnLZu7a7JJ9&#13;&#10;bLCZy2bu2uyS/eBgM5fN3LXZJfu4YDOXzdy12SX7IcFmLpu5a7NL9vHBZi6buWuzS/ZDZe9o1t+/&#13;&#10;mctm7trskn1Cb39qeY/MXDZz12aX7BODzVw2c9dml+yTgs1cNnPXZpfsk4PNXDZz12aX7FOCzVw2&#13;&#10;c9dml+xTg81cNnPXZpfshwWbuWzmrs0u2Q8PNnPZzF2bXbIfEWzmspm7NrtknxZs5rKZuza7ZD8y&#13;&#10;2MxlM3dtdsk+PdjMZTN3bXbJPiPYzGUzd212yT4z2MxlM3dtdsk+K9jMZTN3bXbJPjvYzGUzd212&#13;&#10;yX5UsJnLZu7a7JL96GAzl83ctdkl+zHBZi6buWuzS3YbbOaymbs2u2Q/dmmf0azdrzGXzdy12SX7&#13;&#10;ccFmLpu5a7NL9jnBZi6buWuzS/bje/uTy3tk5rKZuza7ZD8h2MxlM3dtdsl+YrCZy2bu2uyS/aRg&#13;&#10;M5fN3LXZJfvJwWYum7lrs0v2U4LNXDZz12aX7KcGm7ls5q7NLtlPCzZz2cxdm12ynx5s5rKZuza7&#13;&#10;ZD8j2MxlM3dtdsl+ZrCZy2bu2uyS/axgM5fN3LXZJfvZwWYum7lrs0v2c4LNXDZz12aX7OcGm7ls&#13;&#10;5q7NLtnnBpu5bOauzS7Z5wWbuWzmrs0u2X8QbOaymbs2u2Q/L9jMZTN3bXbJfn6wmctm7trskv2C&#13;&#10;YDOXzdy12SX7hcFmLpu5a7NL9ouCzVw2c9dml+zzg81cNnPXZpfsF/f2J5b358xlM3dtdsm+INjM&#13;&#10;ZTN3bXbJfkmwmctm7trskv3SYDOXzdy12SX7ZcFmLpu5a7NL9suDzVw2c9dml+xXBJu5bOauzS7Z&#13;&#10;rww2c9nMXZtdsl8VbOaymbs2u2S/emmf3qxdW5jLZu7a7JL9mmAzl83ctdkl+7XBZi6buWuzS/br&#13;&#10;gs1cNnPXZpfs1webuWzmrs0u2W8INnPZzF2bXbLfGGzmspm7NrtkvynYzGUzd212yX5zsJnLZu7a&#13;&#10;7JL9lmAzl83ctdkl+63BZi6buWuzS/bbgs1cNnPXZpfst8ve3qxfz5nLZu7a7JL9jmAzl83ctdkl&#13;&#10;+529/fHlPfL/8GrXwbYXdNvGl9KhIBIqIo1KdwhKo1Im3d1dEkqjNGLRiAoqopTS3SkG2KKggIIK&#13;&#10;KmUAz7nmtxfvNffM+/xzzzx7Zs2Bc525P7POXnut7x/HHdu9tb2F/YOw3bHdW9tb2FeF7Y7t3tre&#13;&#10;wr46bHds99b2FvY1Ybtju7e2t7CvDdsd2721vYV9Xdju2O6t7S3s68N2x3ZvbW9h3xC2O7Z7a3sL&#13;&#10;+8aw3bHdW9tb2DeF7Y7t3trewr45bHds99b2FvYtYbtju7e2t7BvDdsd2721vYV9W9ju2O6t7S3s&#13;&#10;28N2x3ZvbW9h3xG2O7Z7a3sL+86w3bHdW9tb2HeF7Y7t3trewr47bHds99b2FvY9Ybtju7e2t7Dv&#13;&#10;Ddsd2721vYV9X9ju2O6t7S3s+wf7oNGtw43sju3e2t7CfiBsd2z31vYW9oNhu2O7t7a3sH8Ytju2&#13;&#10;e2t7C/uhsN2x3VvbW9g/Ctsd2721vYX947Ddsd1b21vYPwnbHdu9tb2F/dOw3bHdW9tb2A+H7Y7t&#13;&#10;3trewn4kbHds99b2FvbPwnbHdm9tb2H/PGx3bPfW9hb2L8J2x3ZvbW9h/zJsd2z31vYW9q/Cdsd2&#13;&#10;b21vYf86bHds99b2FvZvwnbHdm9tb2H/Nmx3bPfW9hb2o2G7Y7u3trewfxe2O7Z7a3sL+/dhu2O7&#13;&#10;t7a3sB8L2x3bvbW9hf342L5luJHdsd1b21vYfwjbHdu9tb2F/cew3bHdW9tb2E+E7Y7t3trewn4y&#13;&#10;bHds99b2FvZTYbtju7e2t7D/FLY7tntrewv7z2G7Y7u3trewnw7bHdu9tb2F/UzY7tjure0t7L+E&#13;&#10;7Y7t3trewv5r2O7Y7q3tLey/he2O7d7a3sJ+drAPHN0yfJa4Y7u3trewnwvbHdu9tb2F/few3bHd&#13;&#10;W9tb2P8I2x3bvbW9hf3PsN2x3VvbW9jPh+2O7d7a3sJ+IWx3bPfW9hb2i9grjF7/GXPHdm9tb2G/&#13;&#10;FLY7tntrewv75bDdsd1b21vY/xrbNw/va+7Y7q3tLex/h+2O7d7a3sL+T9ju2O6t7S3s/4btju3e&#13;&#10;2t7CfiVsd2z31vYW9qthu2O7t7a3sF8L2x3bvbW9hT2aZtKD97Wbh58xd2z31vYW9hvCdsd2b21v&#13;&#10;Yb8xbHds99b2FvZkYbtju7e2t7AnD9sd2721vYU9Rdju2O6t7S3sKcN2x3ZvbW9hTxW2O7Z7a3sL&#13;&#10;e+qw3bHdW9tb2NOE7Y7t3trewp42bHds99b2FvZ0Ybtju7e2t7CnD9sd2721vYX9prDdsd1b21vY&#13;&#10;bw7bHdu9tb2FPUPY7tjure0t7BnDdsd2b21vYb9lbN803A7u2O6t7S3smcJ2x3ZvbW9hv3WwDxhN&#13;&#10;PG93bPfW9hb2zGG7Y7u3trewZwnbHdu9tb2FPWvY7tjure0t7NnCdsd2b21vYb8tbHds99b2Fvbb&#13;&#10;w3bHdm9tb2G/I2x3bPfW9hb27GG7Y7u3trew3xm2O7Z7a3sLe46w3bHdW9tb2O8K2x3bvbW9hT1n&#13;&#10;2O7Y7q3tLey5wnbHdm9tb2HPHbY7tntrewt73rDdsd1b21vY84Xtju3e2t7Cnj9sd2z31vYW9gJh&#13;&#10;u2O7t7a3sN8dtju2e2t7C/s9Ybtju7e2t7DfO7ZvHG5kd2z31vYW9oJhu2O7t7a3sBcK2x3bvbW9&#13;&#10;hb1w2O7Y7q3tLexFwnbHdm9tb2EvGrY7tntrewt7sbDdsd1b21vYi4ftju3e2t7CXiJsd2z31vYW&#13;&#10;9pJhu2O7t7a3sJcK2x3bvbW9hb102O7Y7q3tLexlwnbHdm9tb2EvG7Y7tntrewt7ubDdsd1b21vY&#13;&#10;y4ftju3e2t7CXmGw9x9NfH67Y7u3trew3xe2O7Z7a3sLe0Xs5UevP293bPfW9hb2SmG7Y7u3trew&#13;&#10;3x+2O7Z7a3sL+wNhu2O7t7a3sFcO2x3bvbW9hb3K2L5huJHdsd1b21vYq4btju3e2t7CXi1sd2z3&#13;&#10;1vYW9uphu2O7t7a3sNcI2x3bvbW9hb1m2O7Y7q3tLey1wnbHdm9tb2F/MGx3bPfW9hb2h8J2x3Zv&#13;&#10;bW9hfzhsd2z31vYW9tphu2O7t7a3sNcJ2x3bvbW9hb1u2O7Y7q3tLez1wnbHdm9tb2GvH7Y7tntr&#13;&#10;ewv7I2G7Y7u3trewPxq2O7Z7a3sL+2Nhu2O7t7a3sD8etju2e2t7C/sTYbtju7e2t7A/GbY7tntr&#13;&#10;ewt7g7Ddsd1b21vYG4btju3e2t7C3mhsXz/cyO7Y7q3tLeyNw3bHdm9tb2FvErY7tntrewt707Dd&#13;&#10;sd1b21vYm4Xtju3e2t7C3jxsd2z31vYW9haDvd9o4nXuju3e2t7C3jJsd2z31vYW9lZhu2O7t7a3&#13;&#10;sLcO2x3bvbW9hb1N2O7Y7q3tLextw3bHdm9tb2FvF7Y7tntrewt7+7Ddsd1b21vYO4Ttju3e2t7C&#13;&#10;3jFsd2z31vYW9k5hu2O7t7a3sHcO2x3bvbW9hb1L2O7Y7q3tLexdw3bHdm9tb2HvFrY7tntrewt7&#13;&#10;97Ddsd1b21vYe4Ttju3e2t7C3jNsd2z31vYW9l5j+7rhPnfHdm9tb2HvHbY7tntrewt7n7Ddsd1b&#13;&#10;21vY+4btju3e2t7C3i9sd2z31vYW9v5hu2O7t7a3sA8I2x3bvbW9hX1g2O7Y7q3tLeyDwnbHdm9t&#13;&#10;b2F/Kmx3bPfW9hb2wWG7Y7u3trewDwnbHdu9tb2FfWjY7tjure0t7MPCdsd2b21vYX86bHds99b2&#13;&#10;FvZnwnbHdm9tb2Efjr3caL/RxOe3O7Z7a3sL+4iw3bHdW9tb2EcO9r7j5+2O7d7a3sI+Kmx3bPfW&#13;&#10;9hb20WG7Y7u3trewjwnbHdu9tb2FfWzY7tjure0t7OPG9rXDjeyO7d7a3sL+bNju2O6t7S3sz4Xt&#13;&#10;ju3e2t7CPj5sd2z31vYW9glhu2O7t7a3sE8M2x3bvbW9hX1S2O7Y7q3tLeyTw3bHdm9tb2GfErY7&#13;&#10;tntrewv71LDdsd1b21vYp4Xtju3e2t7C/nzY7tjure0t7NPDdsd2b21vYX8hbHds99b2FvYXw3bH&#13;&#10;dm9tb2F/KWx3bPfW9hb2l8N2x3ZvbW9hfyVsd2z31vYW9hlhu2O7t7a3sM8M2x3bvbW9hX1W2O7Y&#13;&#10;7q3tLeyzw3bHdm9tb2GfE7Y7tntrewv73LF9zXAju2O7t7a3sM8L2x3bvbW9hX1+2O7Y7q3tLeyv&#13;&#10;hu2O7d7a3sK+IGx3bPfW9hb218J2x3ZvbW9hfz1sd2z31vYW9jfCdsd2b21vYV8Ytju2e2t7C/ui&#13;&#10;wd5nNPHe4o7t3trewv5m2O7Y7q3tLexvhe2O7d7a3sL+dtju2O6t7S3si8N2x3ZvbW9hfydsd2z3&#13;&#10;1vYW9iVhu2O7t7a3sL8btju2e2t7C/t7Ybtju7e2t7AvDdsd2721vYV9Wdju2O6t7S3sy8N2x3Zv&#13;&#10;bW9hXxG2O7Z7a3sL+8qw3bHdW9tb2N8f21cPN7I7tntrewv7qrDdsd1b21vYV4ftju3e2t7CviZs&#13;&#10;d2z31vYW9rVhu2O7t7a3sK8L2x3bvbW9hX192O7Y7q3tLewbwnbHdm9tb2HfGLY7tntrewv7prDd&#13;&#10;sd1b21vYN4ftju3e2t7CviVsd2z31vYW9q1hu2O7t7a3sG8L2x3bvbW9hX172O7Y7q3tLew7sJcd&#13;&#10;7TOa+Ax1x3ZvbW9h3xm2O7Z7a3sL+66w3bHdW9tb2HeH7Y7t3trewr4nbHds99b2Fva9Ybtju7e2&#13;&#10;t7DvC9sd2721vYV9/2DvPf4Zc8d2b21vYT8wtq8abmR3bPfW9hb2g2G7Y7u3trewfxi2O7Z7a3sL&#13;&#10;+6Gw3bHdW9tb2D8K2x3bvbW9hf3jsN2x3VvbW9g/Cdsd2721vYX907Ddsd1b21vYD4ftju3e2t7C&#13;&#10;fiRsd2z31vYW9s/Cdsd2b21vYf88bHds99b2FvYvwnbHdm9tb2H/Mmx3bPfW9hb2r8J2x3ZvbW9h&#13;&#10;/zpsd2z31vYW9m/Cdsd2b21vYf82bHds99b2FvajYbtju7e2t7B/F7Y7tntrewv792G7Y7u3trew&#13;&#10;HwvbHdu9tb2F/XjY7tjure0t7D+E7Y7t3trewv7j2P7BcJ+7Y7u3trewnwjbHdu9tb2F/WTY7tju&#13;&#10;re0t7KfCdsd2b21vYf8pbHds99b2Fvafw3bHdm9tb2E/HbY7tntrewv7mbDdsd1b21vYfwnbHdu9&#13;&#10;tb2F/dew3bHdW9tb2H8L2x3bvbW9hf1s2O7Y7q3tLeznBnuv0cT7uTu2e2t7C/vvYbtju7e2t7D/&#13;&#10;EbY7tntrewv7n2G7Y7u3trewnw/bHdu9tb2F/ULY7tjure0t7BfDdsd2b21vYb8Utju2e2t7C/vl&#13;&#10;sN2x3VvbW9j/Ctsd2721vYX977Ddsd1b21vY/xnb3x9uZHds99b2FvZ/w3bHdm9tb2G/ErY7tntr&#13;&#10;ewv71bDdsd1b21vYr4Xtju3e2t7CHk076bHsaK/RxGvNHdu9tb2F/Yaw3bHdW9tb2G8M2x3bvbW9&#13;&#10;hT1Z2O7Y7q3tLezJw3bHdm9tb2FPEbY7tntrewt7yrDdsd1b21vYU4Xtju3e2t7Cnjpsd2z31vYW&#13;&#10;9jTYy/y/9xZ3bPfW9hb2tGG7Y7u3trewpwvbHdu9tb2FPX3Y7tjure0t7DeF7Y7t3trewn5z2O7Y&#13;&#10;7q3tLewZwnbHdm9tb2HPGLY7tntrewv7LWG7Y7u3trewZxrbVw43sju2e2t7C/utYbtju7e2t7Bn&#13;&#10;Huw9RxPP2x3bvbW9hT1L2O7Y7q3tLexZw3bHdm9tb2HPFrY7tntrewv7bWG7Y7u3trew3x62O7Z7&#13;&#10;a3sL+x1hu2O7t7a3sGcP2x3bvbW9hf3OsN2x3VvbW9hzhO2O7d7a3sJ+V9ju2O6t7S3sOcN2x3Zv&#13;&#10;bW9hzxW2O7Z7a3sLe+6w3bHdW9tb2POE7Y7t3trewp43bHds99b2FvZ8Ybtju7e2t7DnD9sd2721&#13;&#10;vYW9QNju2O6t7S3sd4ftju3e2t7Cfk/Y7tjure0t7PeO7SuGG9kd2721vYW9YNju2O6t7S3shcJ2&#13;&#10;x3ZvbW9hLxy2O7Z7a3sLe5Gw3bHdW9tb2IuG7Y7t3trewl4sbHds99b2FvbiYbtju7e2t7CXCNsd&#13;&#10;2721vYW9ZNju2O6t7S3spcJ2x3ZvbW9hLx22O7Z7a3sLe5mw3bHdW9tb2MuG7Y7t3trewl4ubHds&#13;&#10;99b2Fvbyg73HaOIz1B3bvbW9hb1C2O7Y7q3tLez3he2O7d7a3sJeMWx3bPfW9hb2SmG7Y7u3trew&#13;&#10;3x+2O7Z7a3sL+wNhu2O7t7a3sFcO2x3bvbW9hb3K2L58uJHdsd1b21vYq4btju3e2t7CXi1sd2z3&#13;&#10;1vYW9uphu2O7t7a3sNcI2x3bvbW9hb1m2O7Y7q3tLey1wnbHdm9tb2F/MGx3bPfW9hb2h8N2x3Zv&#13;&#10;bW9hrx22O7Z7a3sLe52w3bHdW9tb2OuG7Y7t3trewl4vbHds99b2Fvb62EuP9hhdPnyWuGO7t7a3&#13;&#10;sD8Stju2e2t7C/ujYbtju7e2t7A/FrY7tntrewv742G7Y7u3trewPxG2O7Z7a3sL+5Nhu2O7t7a3&#13;&#10;sDcI2x3bvbW9hb1h2O7Y7q3tLeyNwnbHdm9tb2FvHLY7tntrewt7k7F92fCe6o7t3trewt40bHds&#13;&#10;99b2FvZmYbtju7e2t7A3D9sd2721vYW9Rdju2O6t7S3sLQd799Flw2vNHdu9tb2FvVXY7tjure0t&#13;&#10;7K3Ddsd2b21vYW8Ttju2e2t7C3vbsN2x3VvbW9jbhe2O7d7a3sLePmx3bPfW9hb2DmG7Y7u3trew&#13;&#10;dwzbHdu9tb2FvVPY7tjure0t7J3Ddsd2b21vYe8Stju2e2t7C3vXsN2x3VvbW9i7he2O7d7a3sLe&#13;&#10;PWx3bPfW9hb2HmG7Y7u3trew9wzbHdu9tb2FvVfY7tjure0t7L3H9qXD3eKO7d7a3sLeJ2x3bPfW&#13;&#10;9hb2vmG7Y7u3trew9wvbHdu9tb2FvX/Y7tjure0t7APCdsd2b21vYR8Ytju2e2t7C/ugsN2x3Vvb&#13;&#10;W9ifCtsd2721vYV9cNju2O6t7S3sQ8J2x3ZvbW9hHxq2O7Z7a3sL+7Cw3bHdW9tb2J8O2x3bvbW9&#13;&#10;hf2ZsN2x3VvbW9iHh+2O7d7a3sI+Imx3bPfW9hb2kWG7Y7u3trewjxrs3UaXDneLO7Z7a3sL++iw&#13;&#10;3bHdW9tb2MeE7Y7t3trewj42bHds99b2FvZxYbtju7e2t7A/O7a/N7zW3LHdW9tb2J8L2x3bvbW9&#13;&#10;hX182O7Y7q3tLewTwnbHdm9tb2GfGLY7tntrewv7pLDdsd1b21vYJ4ftju3e2t7CPiVsd2z31vYW&#13;&#10;9qlhu2O7t7a3sE8L2x3bvbW9hf35sN2x3VvbW9inYy812m008Z7qju3e2t7C/kLY7tjure0t7C+G&#13;&#10;7Y7t3trewv5S2O7Y7q3tLewvh+2O7d7a3sL+Stju2O6t7S3sM8J2x3ZvbW9hnxm2O7Z7a3sL+6yw&#13;&#10;3bHdW9tb2GeH7Y7t3trewj4nbHds99b2Fva5Ybtju7e2t7DPG9vfHW5kd2z31vYW9vlhu2O7t7a3&#13;&#10;sL8atju2e2t7C/uCsN2x3VvbW9hfC9sd2721vYX99bDdsd1b21vY3wjbHdu9tb2FfWHY7tjure0t&#13;&#10;7IsGe9fRxM+3O7Z7a3sL+5thu2O7t7a3sL8Vtju2e2t7C/vbYbtju7e2t7AvDtsd2721vYX9nbDd&#13;&#10;sd1b21vYl4Ttju3e2t7C/m7Y7tjure0t7O+F7Y7t3trewr40bHds99b2FvZlYbtju7e2t7AvD9sd&#13;&#10;2721vYV9Rdju2O6t7S3sK8N2x3ZvbW9hfz9sd2z31vYW9g/Cdsd2b21vYV81ti8Z7nN3bPfW9hb2&#13;&#10;1WG7Y7u3trewrwnbHdu9tb2FfW3Y7tjure0t7OvCdsd2b21vYV8ftju2e2t7C/uGsN2x3VvbW9g3&#13;&#10;hu2O7d7a3sK+KWx3bPfW9hb2zWG7Y7u3trewbwnbHdu9tb2FfWvY7tjure0t7NvCdsd2b21vYd8e&#13;&#10;tju2e2t7C/uOsN2x3VvbW9h3hu2O7d7a3sK+K2x3bPfW9hb23WG7Y7u3trew7wnbHdu9tb2FfW/Y&#13;&#10;7tjure0t7PvCdsd2b21vYd8/2LuMJm5Fd2z31vYW9gNhu2O7t7a3sB8c298ZbmR3bPfW9hb2D8N2&#13;&#10;x3ZvbW9hPxS2O7Z7a3sL+0dhu2O7t7a3sH8ctju2e2t7C/snYbtju7e2t7B/GrY7tntrewv74bDd&#13;&#10;sd1b21vYj4Ttju3e2t7C/hn2kqNdRhPvLe7Y7q3tLeyfh+2O7d7a3sL+Rdju2O6t7S3sX4btju3e&#13;&#10;2t7C/lXY7tjure0t7N+E7Y7t3trewv5t2O7Y7q3tLexHw3bHdm9tb2H/Lmx3bPfW9hb278N2x3Zv&#13;&#10;bW9hPxa2O7Z7a3sL+/Gw3bHdW9tb2H8I2x3bvbW9hf3HsN2x3VvbW9hPjO2LhxvZHdu9tb2F/WTY&#13;&#10;7tjure0t7KfCdsd2b21vYf8pbHds99b2Fvafw3bHdm9tb2E/HbY7tntrewv7mbDdsd1b21vYfwnb&#13;&#10;Hdu9tb2F/dew3bHdW9tb2H8L2x3bvbW9hf1s2O7Y7q3tLeznBnvn0cXDe6o7tntrewv772G7Y7u3&#13;&#10;trew/xG2O7Z7a3sL+59hu2O7t7a3sJ8P2x3bvbW9hf1C2O7Y7q3tLewXw3bHdm9tb2G/FLY7tntr&#13;&#10;ewv75bDdsd1b21vY/wrbHdu9tb2F/e+w3bHdW9tb2P8J2x3bvbW9hf3fsf3t4f3cHdu9tb2F/UrY&#13;&#10;7tjure0t7FfDdsd2b21vYb8Wtju2e2t7C3s03aTHkqOdRxPfb3ds99b2FvYbwnbHdm9tb2G/MWx3&#13;&#10;bPfW9hb2ZGG7Y7u3trewJw/bHdu9tb2FPUXY7tjure0t7CnDdsd2b21vYU8Vtju2e2t7C3vqsN2x&#13;&#10;3VvbW9jThO2O7d7a3sKeNmx3bPfW9hb2dGG7Y7u3trewpw/bHdu9tb2F/aaw3bHdW9tb2G8O2x3b&#13;&#10;vbW9hT1D2O7Y7q3tLewZw3bHdm9tb2G/JWx3bPfW9hb2TGG7Y7u3trew3zq2vzXcyO7Y7q3tLeyZ&#13;&#10;w3bHdm9tb2HPMtg7jSaetzu2e2t7C3vWsN2x3VvbW9izhe2O7d7a3sJ+W9ju2O6t7S3st4ftju3e&#13;&#10;2t7CfkfY7tjure0t7Nmxlxi9/jp3x3ZvbW9hvzNsd2z31vYW9hxhu2O7t7a3sN8Vtju2e2t7C3vO&#13;&#10;sN2x3VvbW9hzhe2O7d7a3sKeO2x3bPfW9hb2PGG7Y7u3trew5w3bHdu9tb2FPV/Y7tjure0t7PnD&#13;&#10;dsd2b21vYS8Qtju2e2t7C/vdYbtju7e2t7DfE7Y7tntrewv7vWG7Y7u3trewFwzbHdu9tb2FvdDY&#13;&#10;/uZwn7tju7e2t7AXDtsd2721vYW9SNju2O6t7S3sRcN2x3ZvbW9hLxa2O7Z7a3sLe/Gw3bHdW9tb&#13;&#10;2EuE7Y7t3trewl4ybHds99b2FvZSYbtju7e2t7CXDtsd2721vYW9TNju2O6t7S3sZcN2x3ZvbW9h&#13;&#10;Lxe2O7Z7a3sLe/mw3bHdW9tb2CsM9o6jic8xd2z31vYW9vvCdsd2b21vYa8Ytju2e2t7C3ulsN2x&#13;&#10;3VvbW9jvD9sd2721vYX9gbDdsd1b21vYK4ftju3e2t7CXiVsd2z31vYW9qphu2O7t7a3sFcb2xcN&#13;&#10;N7I7tntrewt79bDdsd1b21vYa4Ttju3e2t7CXjNsd2z31vYW9lphu2O7t7a3sD8Ytju2e2t7C/tD&#13;&#10;Ybtju7e2t7A/HLY7tntrewt77bDdsd1b21vY64Ttju3e2t7CXjdsd2z31vYW9nphu2O7t7a3sNcP&#13;&#10;2x3bvbW9hf2RsN2x3VvbW9gfDdsd2721vYX9sbDdsd1b21vYHw/bHdu9tb2F/Ymw3bHdW9tb2J8M&#13;&#10;2x3bvbW9hb1B2O7Y7q3tLewNw3bHdm9tb2FvFLY7tntrewt747Ddsd1b21vYm4ztC4cb2R3bvbW9&#13;&#10;hb1p2O7Y7q3tLezNwnbHdm9tb2FvHrY7tntrewt7i8HeYTTx/XbHdm9tb2FvGbY7tntrewt7q7Dd&#13;&#10;sd1b21vYW2MvPnr979wd2721vYW9Tdju2O6t7S3sbcN2x3ZvbW9hbxe2O7Z7a3sLe/uw3bHdW9tb&#13;&#10;2DuE7Y7t3trewt4xbHds99b2FvZOYbtju7e2t7B3Dtsd2721vYW9S9ju2O6t7S3sXcN2x3ZvbW9h&#13;&#10;7xa2O7Z7a3sLe/ew3bHdW9tb2HuE7Y7t3trewt4rbHds99b2FvbeYbtju7e2t7D3GdvfGG5kd2z3&#13;&#10;1vYW9r5hu2O7t7a3sPcL2x3bvbW9hb1/2O7Y7q3tLewDwnbHdm9tb2EfGLY7tntrewv7oLDdsd1b&#13;&#10;21vYnwrbHdu9tb2FfXDY7tjure0t7EPCdsd2b21vYR8atju2e2t7C/uwsN2x3VvbW9ifDtsd2721&#13;&#10;vYX9mbDdsd1b21vYh4ftju3e2t7CPiJsd2z31vYW9pFhu2O7t7a3sI8K2x3bvbW9hX30YG8/mrhb&#13;&#10;3LHdW9tb2MeE7Y7t3trewj42bHds99b2FvZxYbtju7e2t7A/G7Y7tntrewv7c2G7Y7u3trewjx/b&#13;&#10;Xx/uc3ds99b2FvYJYbtju7e2t7BPDNsd2721vYV9Utju2O6t7S3sk8N2x3ZvbW9hnxK2O7Z7a3sL&#13;&#10;+9Sw3bHdW9tb2KeF7Y7t3trewv582O7Y7q3tLezTw3bHdm9tb2F/IWx3bPfW9hb2F8N2x3ZvbW9h&#13;&#10;fylsd2z31vYW9pfDdsd2b21vYX8lbHds99b2FvYZYbtju7e2t7DPDNsd2721vYV9Vtju2O6t7S3s&#13;&#10;s8N2x3ZvbW9hnxO2O7Z7a3sL+9yw3bHdW9tb2OeF7Y7t3trewj4/bHds99b2FvZXx/bXhhvZHdu9&#13;&#10;tb2FfUHY7tjure0t7K+F7Y7t3trewv562O7Y7q3tLexvhO2O7d7a3sK+EHux0fajideaO7Z7a3sL&#13;&#10;+6Kw3bHdW9tb2N8c7O3Gz9sd2721vYX9rbDdsd1b21vY3w7bHdu9tb2FfXHY7tjure0t7O+E7Y7t&#13;&#10;3trewr4kbHds99b2FvZ3w3bHdm9tb2F/L2x3bPfW9hb2pWG7Y7u3trewLwvbHdu9tb2FfXnY7tju&#13;&#10;re0t7CvCdsd2b21vYV8Ztju2e2t7C/v7Ybtju7e2t7B/ELY7tntrewv7qrDdsd1b21vYV4/tC4Yb&#13;&#10;2R3bvbW9hX1N2O7Y7q3tLexrw3bHdm9tb2FfF7Y7tntrewv7+rDdsd1b21vYN4Ttju3e2t7CvjFs&#13;&#10;d2z31vYW9k1hu2O7t7a3sG8O2x3bvbW9hX1L2O7Y7q3tLexbw3bHdm9tb2HfFrY7tntrewv79rDd&#13;&#10;sd1b21vYd4Ttju3e2t7CvjNsd2z31vYW9l1hu2O7t7a3sO8O2x3bvbW9hX1P2O7Y7q3tLex7w3bH&#13;&#10;dm9tb2HfF7Y7tntrewv7/sHednTBcK+5Y7u3trewHwjbHdu9tb2F/WDY7tjure0t7B+O7a8Of+fu&#13;&#10;2O6t7S3sh8J2x3ZvbW9h/yhsd2z31vYW9o/Ddsd2b21vYf8kbHds99b2FvZPw3bHdm9tb2E/HLY7&#13;&#10;tntrewv7kbDdsd1b21vYPwvbHdu9tb2F/fOw3bHdW9tb2L8I2x3bvbW9hf3LsN2x3VvbW9i/Ctsd&#13;&#10;2721vYX967Ddsd1b21vYvwnbHdu9tb2F/duw3bHdW9tb2I+G7Y7t3trewv5d2O7Y7q3tLezfh+2O&#13;&#10;7d7a3sJ+LGx3bPfW9hb242G7Y7u3trew/xC2O7Z7a3sL+49hu2O7t7a3sJ8Y2+cPN7I7tntrewv7&#13;&#10;ybDdsd1b21vYT4Xtju3e2t7C/lPY7tjure0t7D9jLzradnT+8P12x3ZvbW9hPx22O7Z7a3sL+5mw&#13;&#10;3bHdW9tb2H8J2x3bvbW9hf3XsN2x3VvbW9h/C9sd2721vYX9bNju2O6t7S3s5wZ7m/HPmDu2e2t7&#13;&#10;C/vvYbtju7e2t7D/EbY7tntrewv7n2G7Y7u3trewnw/bHdu9tb2F/ULY7tjure0t7BfDdsd2b21v&#13;&#10;Yb8Utju2e2t7C/vlsN2x3VvbW9j/Ctsd2721vYX977Ddsd1b21vY/wnbHdu9tb2F/d+w3bHdW9tb&#13;&#10;2K+M7fOGe80d2721vYX9atju2O6t7S3s18J2x3ZvbW9hj6af9Fh0tM1o4u/cHdu9tb2F/caw3bHd&#13;&#10;W9tb2JOF7Y7t3trewp48bHds99b2FvYUYbtju7e2t7CnDNsd2721vYU9Vdju2O6t7S3sqcN2x3Zv&#13;&#10;bW9hTxO2O7Z7a3sLe9qw3bHdW9tb2NOF7Y7t3trewp4+bHds99b2FvabwnbHdm9tb2G/OWx3bPfW&#13;&#10;9hb2DGG7Y7u3trewZwzbHdu9tb2F/Zaw3bHdW9tb2DOF7Y7t3trewn5r2O7Y7q3tLeyZw3bHdm9t&#13;&#10;b2HPMthbj84dbmR3bPfW9hb2rGG7Y7u3trewZwvbHdu9tb2F/baw3bHdW9tb2G8P2x3bvbW9hf2O&#13;&#10;sN2x3VvbW9izh+2O7d7a3sJ+Z9ju2O6t7S3sOcJ2x3ZvbW9hvytsd2z31vYW9pxhu2O7t7a3sOcK&#13;&#10;2x3bvbW9hT132O7Y7q3tLex5wnbHdm9tb2HPG7Y7tntrewt7vrDdsd1b21vY84ftju3e2t7CXiBs&#13;&#10;d2z31vYW9rvDdsd2b21vYb8nbHds99b2FvZ7w3bHdm9tb2EvGLY7tntrewt7obDdsd1b21vYC4/t&#13;&#10;c4Yb2R3bvbW9hb1I2O7Y7q3tLexFsRcZbT2aeN7u2O6t7S3sxcJ2x3ZvbW9hLx62O7Z7a3sLe4mw&#13;&#10;3bHdW9tb2EuG7Y7t3trewl4qbHds99b2FvbSYbtju7e2t7CXCdsd2721vYW9bNju2O6t7S3s5cJ2&#13;&#10;x3ZvbW9hLx+2O7Z7a3sLe4Ww3bHdW9tb2O8b7K3G7+fu2O6t7S3sFcN2x3ZvbW9hrxS2O7Z7a3sL&#13;&#10;+/1hu2O7t7a3sD8Qtju2e2t7C3vlsN2x3VvbW9irhO2O7d7a3sJeNWx3bPfW9hb2amG7Y7u3trew&#13;&#10;Vx/bZw83sju2e2t7C3uNsN2x3VvbW9hrhu2O7d7a3sJeK2x3bPfW9hb2B8N2x3ZvbW9hfyhsd2z3&#13;&#10;1vYW9ofDdsd2b21vYa8dtju2e2t7C3udsN2x3VvbW9jrhu2O7d7a3sJeL2x3bPfW9hb2+mG7Y7u3&#13;&#10;trewPxK2O7Z7a3sL+6Nhu2O7t7a3sD8Wtju2e2t7C/vjYbtju7e2t7A/EbY7tntrewv7k2G7Y7u3&#13;&#10;trewNwjbHdu9tb2FvWHY7tjure0t7I3Cdsd2b21vYW8ctju2e2t7C3uTsN2x3VvbW9ibju2zhhvZ&#13;&#10;Hdu9tb2FvVnY7tjure0t7M3Ddsd2b21vYW8Rtju2e2t7C3vLwd5yNPH9dsd2b21vYW8Vtju2e2t7&#13;&#10;C3vrsN2x3VvbW9jbhO2O7d7a3sLeNmx3bPfW9hb2dmG7Y7u3trewtw/bHdu9tb2FvUPY7tjure0t&#13;&#10;7B3Ddsd2b21vYe8Utju2e2t7C3vnsN2x3VvbW9i7hO2O7d7a3sLeNWx3bPfW9hb2bmG7Y7u3trew&#13;&#10;dw/bHdu9tb2FvUfY7tjure0t7D3Ddsd2b21vYe8Vtju2e2t7C3vvsN2x3VvbW9j7hO2O7d7a3sLe&#13;&#10;F3vh0ZajM4f73B3bvbW9hb1f2O7Y7q3tLez9w3bHdm9tb2EfELY7tntrewv7wLDdsd1b21vYB4Xt&#13;&#10;ju3e2t7C/lTY7tjure0t7IPDdsd2b21vYR8Stju2e2t7C/vQsN2x3VvbW9iHhe2O7d7a3sL+dNju&#13;&#10;2O6t7S3sz4Ttju3e2t7CPjxsd2z31vYW9hFhu2O7t7a3sI8M2x3bvbW9hX3UYG8x/vx2x3ZvbW9h&#13;&#10;Hx22O7Z7a3sL+5iw3bHdW9tb2MeG7Y7t3trewj4ubHds99b2FvZnw3bHdm9tb2F/Lmx3bPfW9hb2&#13;&#10;8WP7jOFGdsd2b21vYZ8Qtju2e2t7C/vEsN2x3VvbW9gnhe2O7d7a3sI+OWx3bPfW9hb2KWG7Y7u3&#13;&#10;trewTw3bHdu9tb2FfVrY7tjure0t7M+H7Y7t3trewj49bHds99b2FvYXwnbHdm9tb2F/KWx3bPf/&#13;&#10;nz3PpMDMa5O+Vpz069STHrNPesw46TH+2mTSfyw8/p9Jv/Jn+Zr89d+7cYaNZuUx6d/ETvo9Nlaf&#13;&#10;9GB3ikmP3H1qpuHft/1vu0/NtOb0T8107vQPzcxjzen/L3f/h71rDZasqs5nZpgZooOAEEpjEica&#13;&#10;FEvBOwiooPEWRBQFFCTgC3nIcxhkeI2AqASNovExakwlQZIJBmMSH4ivRMWgUYkmUVNW8IepaExh&#13;&#10;npVKpWJZFZNMvnX2Oae/s2af07vPPrfuvX2/LjZ9V6/u9Z39rW+tvbpvz8zP4ZptD33XfQT89S2w&#13;&#10;sXfvBjxwP671/kPfi2t/75ZnwrY4/trX4bFdWDdj1bc6hnG6vlo1T8XxeOpf4O9HrXir7fsPrb4n&#13;&#10;WPm9bbENq45n1ydsYyXcxPlEG15b3vba8rYxKq3h7+uqeFB9q8asv6if73tuqbeE89z3UG+P3VNP&#13;&#10;toGsY1YwbPbnYnMsyzfbHsvbwg7n8qxnCXMszic1xrxIa4EX1ZhqbJb3glxD6i1rr7c8p54dvmaf&#13;&#10;cex7nrM/t7dwLNMa24bdZwt7WF9jTsU56rvSOfPitSetSWuznKGsJdWYaoz1MM+95bludvD7Zn9u&#13;&#10;T+VYVmNsG8d9trCH9XPmVJxP+hrz4rUnrUlrs8wOrCXVmGqM9TDPveUUzA577XcW1fsxv2/25/ZU&#13;&#10;jmU1Zja+BNJgs984Z/8Y2DVWF3btF3bIiTgfdoaybqW1dn2rxtTX7KxRb1n9veV5kfOb65v9ufnm&#13;&#10;WNZT2bbzus8W9jCtMafifHKOMS9ee9KatDbL5w6sJdWYaoz1MM+95fn17PDV8H0Hv2/25/ZUjmU1&#13;&#10;xrZx3GcLe1g/Z07FOfpapXPmxWtPWpPWZpkdWEuqMdUY62Gee8upbnbw+2Z/bk/lWFZjbBvHfbaw&#13;&#10;h/Vz5lScT/oa8+K1J61Ja7PMDqwl1ZhqjPUwz73ltDA7vKZ+P+b3zf7cnsqxrMbYNo77bGEP6+fM&#13;&#10;qTgvGp0zL1570pq0NsvswFpSjanGWA/z3FtOd7OD3zf7c3sqx7IaY9s47rOFPayfM6fifNLXmBev&#13;&#10;PWlNWptldmAtqcZUY6yHee4tL6hnhz8P33fw+2Z/bk/lWFZjbBvHfbawh/Vz5lSco69VOmdevPak&#13;&#10;NWltltmBtaQaU42xHua5t7zQzQ5+3+zP7akcy2qMbeO4zxb2sH7OnIrzSV9jXrz2pDVpbZbZgbWk&#13;&#10;GlONsR7mubecgdkB//BI837M75v9uT2VY1mNmY1/nKPBZr9xzv4xsGusLuzaL+yQE3E+7Axl3Upr&#13;&#10;7fpWjamv2Wd/6i2rv7ecGTm/ub7Zn5tvjmU9lW07r/tsYQ/TGnMqzifnGPPitSetSWuzfO7AWlKN&#13;&#10;qcZYD/PcW15Uzw73h+87+H2zP7enciyrMbaN4z5b2MP6OXMqztHXKp0zL1570pq0NsvswFpSjanG&#13;&#10;WA/z3FvOcrOD3zf7c3sqx7IaY9s47rOFPayfM6fifNLXmBevPWlNWptldmAtqcZUY6yHee4tv+Rm&#13;&#10;B79v9uf2VI5lNca2cdxnC3tYP2dOxfmkrzEvXnvSmrQ2y+zAWloxNfaV8DkyX1tL5/CPpnPEau3b&#13;&#10;Y0dsYWfW2Arg/Ox6dojk17TG/tx8cyzTWmXfVFTY7Cfs0j8SdhmrB9tfi7BB/PpqbcD9LD2V8yvO&#13;&#10;i6i2pPPAi+p72FmiGgtzC/Pga8rb0to4WjvHZocTuvsa+3M551h2ljT2l8OM3NjVLNHY8I+GjVi9&#13;&#10;2P5ahD14duD8iXPUWERb1teYJ+l8WF9jDqU1aY31oBoLehi7t7y4nh06+hr7c7E5ltU325bfPlvY&#13;&#10;w3oqc0qc31ifY+ynHJT+kTgvY/Vg+2uZX+wvhRm54nzffcM/GueI1eLcY0dsYWfV2I2FOLf3oSUP&#13;&#10;rV4irTW8zFONvSTMDp35Zn/uvjmW9TW2TWt9trCH9TXmVJxP+hrz4rUnrUlrs/xujrWkGlvmGvuz&#13;&#10;MJ9zTlr1Df9o9Y1YrXx77Igt7MzeUnH+0npuiXBs+WZ/Luccy/LNtsfytrCH5Zs5XiGc31BUWuNr&#13;&#10;o3yX/pHyXcaifXvsqC3sLK2J89BTo9qSzouSF9XY6q+xl5nOjw/59Lo2m/25+eZY1s/Z9ljeXjLs&#13;&#10;L4YZufNa4B8NG7Fa+/bYEVvYw2qsyac4D/Ud0VarxuCX1qS1WT7rUY2t7X7+8np26Ogt7M/tLRzL&#13;&#10;zlC2rY/12cIe1teYU3GOGbnSOfPitTeHWnt18YUwI3fsu/SPtO8yFmnNY0dtYWfVtzgP51hUW1Tf&#13;&#10;pV9aG0dr507hnP25nHMs6y1sW377bGEPyzdzKs6LprcwL1570pq0Nsv7b9aSamyZa+y+MCNzTlr1&#13;&#10;Db/dLL/rq7Whsnfh/mas+ra3uu2HB+rntvJ7X/jcocGC7bG8bbHnBfsV9ezQsW/25+6bY1kO2DaO&#13;&#10;+2xhD+vnzKk4R1+rdM68eO1Ja3OjtV1T8l36R8p3GYtqzGNHbWFnaU2ch/M7qi3qa6V/bK2dZ9hP&#13;&#10;Lzqx2Z+LzbGsxti2ffbZc4n9p2FO7dw3/KPtG7FanHvsiC3sYX2tyac4D70loq1WvcMvrUlrs3zW&#13;&#10;oxpb/n5+fj07dNQ3+3Prm2PZOca29ZI+W9jDegtzKs4xI1c6Z1689qS1OdLa58N83plv+EfLN2K1&#13;&#10;asxjR+wlwr6+iGCRzkv/SNhlLNq3x47aws6qsRXB+QVhdojm17TG/tx8cyzTGtsey9vCHqY15lic&#13;&#10;F43OmRdpLfCiGlONzfLen2tIvWWZe8u9YUbmnLT6Gvyj1TdiWb4vrGcHj13Z7M/F5lgxbPbbvtkW&#13;&#10;9rC+xhyKc9R3RNfSWuBFNaYam2V2UG9pnaHXTektpX+kGitjUT/32FF7bOxX2uzwtCKKZT2V/bnY&#13;&#10;HMv2zbbH8rawh/U15njFcP65MCPztbXyDf9o+Uas1r49dsQWdqbWxHnoqRFtSec4a8CLamz119hF&#13;&#10;W5BFmx06dM7+3HxzLOvnbFtN9dnCHqY15lScT3TOvHjtSWvS2izvv1lLrRr7bJiR2d/SGvyjaQ2x&#13;&#10;erH9tQi7+XOXs/4ZzSafa5zzi8PscG0R0ZbpnP25OudYpnO2PZa3hT2snzPH4rxodM68SGuBF9WY&#13;&#10;amyWmYlrSL1l7fWWS9zswHqwnsr+3N7CsUxrjf2ZMJ83djXHNDb8o2EjVi+2vxZhD57POX/iHL0l&#13;&#10;oq1WjUlr0hoa3Sznt2pM/Ry/N1iW3nKpzQ5P7cZmf+75zbHsLGHbemifvUTY19T9vAO79I+EXcai&#13;&#10;fXvsqC3sYe8Fq3yuLM7/JMzIfG2k+2sK+EfLN2K1tOaxI7awM7Umzu0sKXXsde1taW31a+2yMDt0&#13;&#10;5pv9ufnmWNbX2DZt9dnCHqY15lScT/oa8+K1J61Ja7O892ctqcZQY38cZmTmpVVj8I9WY4jV4txj&#13;&#10;R2xhZ9Z3xfnl9ewQ4djyzf5czjmW5Zttj+VtYQ/LN3O8Qji/uu4tfG2U79I/Ur7LWLRvjx21hZ2l&#13;&#10;NXEeempUW9J5UfKiGlv9NbZ9is7Zn5tvjmX9nG2rqT57ybA/HWbkTmz4R8NGrNa+PXbEFvawGmvy&#13;&#10;Kc7tc+Sri4i2WjUHv7Qmrc3yeYtqbG338ytsdjiuu7ewP7e3cCw7Q9m2PtZnC3tYX2NOxflE58yL&#13;&#10;194SaW1nfX53YJf+kbDLWJTvncWnwoxcYftrKf2jYQOrF9tfC2xhZ9V3mT9xXuyrc2nNzvclqe8d&#13;&#10;YXbo5Jz9ufXNsUznbFv/7rOFPay3MKfifNJbmBevPWlNWpvl/TdrSTW2hmvsk2E+Zz20egv8o/UW&#13;&#10;xGppzWNH7LGxr6xnhwiW7Zv9udgcy/bNtsfytrCH9XPmWJyjr1U6Z16ktcDLHNbYVVPyXfpH2ncZ&#13;&#10;i2rMY0dtYWf1NXEezu+otqivlf550tqrpuyb/bn75lhW32wbx332XGJ/IszInfuGf7R9I1aLc48d&#13;&#10;sYU9rKc2+RTn9lntVUVEW616h19ak9Zm+ZxJNbb8/fwqmx2O7a5v9ufWN8eyc4xt6yV9trCH9Rbm&#13;&#10;VJxPdM68eO1JayNr7eNhRu7kHP7ROEesls49dsReIuxXFREs0lrpHwm7jEX79thRW9hZOl/znO8M&#13;&#10;s0NUW6Zz9udqjWOZztn2WN4W9jCdM8fivGh0zrxIa4EX1ZhqbJb3/lxD6i2ooXvCjMy8tHoL/KPV&#13;&#10;GGK1OPfYEXts7Kvr2SGCZftmfy42x7J9s+2xvC3sYX2NORbnk/pmXqS1wItqTDU2y+zANUS95cr6&#13;&#10;DGU/1VjpH0lrZawebH8twgbx66u1AfcD8t1wfk2YHaIcW77Zn5tvjmX5ZttjeVvYw/oac9zi/GNh&#13;&#10;RmZ/i3P4R+McsXqx/bUIe3B9N/kU5/a72CuLiLak88CL6juzp67xGrvWZodjumuM/bla41h2lrBt&#13;&#10;9dxnC3uYzplTcT7ROfPitSetSWvrIIJdWDebGKrb3uq2H+z6vZuvqZZ9d5jPO7UGv90Mq44363vB&#13;&#10;JvbdYT5nu6Vr+L0NWGGDgzngfEcRyS/lu/SPlO8ylun8ujA7eOzGZn8uNseKYbPf9s22sIf1c+ZQ&#13;&#10;nBdRXUtrgRfVmGpslplJvSXMa8yD7yXenqcau76eHT4a5lLPA/tz982x7Bxj2zjus4U9rK8xp+Ic&#13;&#10;Z2Slc+bFa09ak9ZmOUNZS6ox1RjrYZ57yy43O/h9sz+3p3Isq7HKvqLu5+w3ztk/EnaJ1YPtr6W0&#13;&#10;hT3sLOH8rRjOPxJmZL62ltbgHy3fiNXat8eO2MLO1Jo4t99BX1FEtCWdB15UY+PU2KttdnhKt9bY&#13;&#10;n8s5x7Keyrbpus8W9rB8M6fifKJz5sVrT1qT1mb53IG1tGJq7MNhRuZra+kc/tF0jlitfXvsiC3s&#13;&#10;zBpbAZzfUM8Okfya1tifm2+OZVpj22N5ew6xtxcV5x08lP6R9l3GIs49dtQW9rD6rvIpzkNviWqL&#13;&#10;6rv0S2vS2izzmmoszGvMg68pb49dYzdOqW/252JzLDvH2LZ99tlLhv2hMJ93YsM/GjZitfbtsSO2&#13;&#10;sIf11Caf4tw+V9xeRLTVqjn4pTVpbZbzWzW2tvv5TVvQMXp6C/tzewvHsjOUbetjfbawh/U15lSc&#13;&#10;F5fXZyjzQtor/SNprYxFnHvsqL1k2H8UZuRq3/tiwz8aNmK19u2xI7aws+r78kKc2zlW8tCqZ2mt&#13;&#10;4WXsGnuNzQ5Hd3PO/lxsjmW9hW3Ld58t7GG9hTkV5xOdMy9ee9KatDbL+2/WkmpsmWvsD8OMzDlp&#13;&#10;1Tf8o9U3YrXy7bEj9jxh31zPDpF9Gufsz903xzLO2fZY3hb2sH7OHItz9LVK58zLGtDaZVP2XfpH&#13;&#10;qrEyFmnNY0dtYWfVtzgP51hUW1TfpV9aG0drr53COftzOedY1lvYtvz22XOJ/QdhRu7cN/yj7Rux&#13;&#10;Wpx77Igt7GE11uRTnNtnmpcVEW216h1+aU1am+WzHtXY8vfz19WzQ0d9sz+3vjmWnWNsWy/ps4U9&#13;&#10;rLcwp+J8co4xL1570trIWvtgmJE7OYd/NM4Rq6Vzjx2xlwj70iKCRVor/SNhl7Fo3x47ags7S+dr&#13;&#10;nvPX2+ywrYhqy3TO/lytcSzTOdsey9vCHqZz5licT3TOvEhrgRfVmGpslvf+XEPqLcvcW34/zOec&#13;&#10;k1Zfg3+0+kYsy/ct9ezgsSub/bnYHCuGzX7bN9vCHtbXmENxjvqO6FpaC7yoxlRjs8wOHb3lkik1&#13;&#10;VvpH0loZi/qax47aws7SecP5L4fZIcqx9VT253LOsSzfbHssbwt7WL6Z4xXD+QfCjMzX1so3/KPl&#13;&#10;G7Fa+/bYEVvYmVoT5/ZZ7iVFRFvSeeBFNaYam2VObc6KqrfcWs8tHTXG/lytcSw7S9i2eu6zhT1M&#13;&#10;58ypOJ+cJcyL1560NkdauyvMyJ35hn+0fCNWq8Y8dsQWdqbW2pxfXEQ4pvou/SNxXsaifHvsqD1P&#13;&#10;2G+w2WGhiO7TOGd/7r45lnHOtsfytrCH1RhzLM4nOmdepLXAi2pMNTbL+1CuIfWWZe4tvxdmZM5J&#13;&#10;q6/BP1p9I5bl+4317OCxK5v9udgcK4bNfts328Ie1teYQ3GO+o7oWloLvKjGVGOzzA7qLfEzlHmZ&#13;&#10;597yK2F2uKirp7I/t7dwLDvH2DaO+2xhD+trzKk4Ly4q3h/mc+alpT34R9MaYrU499gRW9iZOhfn&#13;&#10;9jnyvjqX1hpeVGPj1Nib6tkhoi3rqezP5ZxjWU9l22N5W9jD8s0ci/NJT2VepLXAi2psjmrszjAj&#13;&#10;d+oc/tHyjVit3uKxI7awM7W2Ajh/s80OT0bviOTXeir7c/PNsUxrbHssby8R9ivrfXdcS+kfCbuM&#13;&#10;Rfv22FFb2MNqrMqnOA/1HdUW1Vjpl9aktVl+Z6EaCzMT8+BrytvzVGO3Tekt7M/dN8eyM7SxfzfM&#13;&#10;yI1dzTGNDf9o2IjVi+2vRdjFepBvawPWOqxdWDdj1be91W0/PFA/13Psbaspzq+3LbZh1fGELc5N&#13;&#10;E9LapCZ8TXnb15S3jU/VmPra0H7+lnp2wBnptWU2+3O1xrFM52x7LG8Le9j5zRwT5xcWVb7ZT5yX&#13;&#10;/pE4L2P1YPtrmV/sPaHGKs733Tf8dsvp503sPWFGZruVX/i9LeysGruwEOf2GXbJg9eWt6W11a+1&#13;&#10;t4bZoTPf7M/NN8eys4Rt01afLexhWmNOxfmkrzEvXnvSmrRm81vq+zHWkmoMNfY7YS5lXlo1Bv9o&#13;&#10;NYZYLc49dsQWdmZ9V5z/qs0OR0XyXXHO/lzOOZblm23TVp8t7GH5Zk7F+UTnzIvX3hJp7YK6p3Zg&#13;&#10;l/6RsMtYlG+PHbWFnVVj4jycJVFtUY2Vfmlt9WvtbVPyzf7cfHMs62tsm7b67LnE/u0wn3fuG/7R&#13;&#10;9o1YLc49dsQW9rD6bvIpzu19yQVFRFuteodfWpPWZvmsRzW2/P387fXs0FHf7M+tb45l5xjb1kv6&#13;&#10;bGEP6y3MqTifnGPMi9eetDaq1s4v7ggzcgfnpX8kzstYpHOPHbWFnZVvcR7O0Ki2qLeU/nnS2jum&#13;&#10;7Jv9ufvmWFbfbBvHfbawh9U3cyrOi6a+mRevPWlNWpvlPTBrSTW2hmvsfWFGZj20egv8o/UWxGpp&#13;&#10;zWNH7LGx37kFEY9EviNYtm/252JzLNs32x7L28Ie1s+ZY3E+0TnzIq0FXlRjc1Nj59X9vEPnpX+k&#13;&#10;fJexqLd47Kgt7CytrQjOd4fZIZpf66nsz803xzKtse2xvC3sYVpjjluc3x5mZPa3OId/NM4Rqxfb&#13;&#10;X4uwB/+9Fk0+xbm9JzqviGhLOg+8qL4ze+oar7F31bNDR42xP1drHMvOEratnvtsYQ/TOXMqzidn&#13;&#10;CfPitSetzZHWfivMyJ35hn+0fCNWq8Y8dsQWdqbW2py/oohwTPVd+kfivIxF+fbYUXuesN8dZofo&#13;&#10;Po1z9ufum2MZ52x7LG8Le1iNMcfivGh0zrxIa4EX1ZhqbJbveXANqbesvd7yHpsdnoR9/2aYz1kP&#13;&#10;1lPZn9tbOJZpjW2P5W1hD+trzLE4n+iceZHWAi+qMdXYLLMD15B6y7L2lnPr85tzQn2t9I9U32Us&#13;&#10;y/evhdnBYzc2+3OxOVYMm/22b7aFPayvMYfivDi3+I0wIzMvLa3BP5rWEKvFuceO2MLO1Lk4t/eC&#13;&#10;++pcWmt4UY2NU2PvrWeHiLasp7K/i/PHwGFh7N+pOQH3+2M9CusgrPr2EvzwpNrAPf+bNuHhew88&#13;&#10;5zBbRfEMPGAxTsKyuBuxhsf96IFnHmYrHvfwCmN9BOORG4ridlyAXfvPY9W3+trtNY/ccPuWz//k&#13;&#10;7Vvqa17EY4/AOgPrdAzxJ+NJZ+K+xtlcFLcM38vycATqyjzYvs7E2on9gJriNhCBu+a2G4/jtm7z&#13;&#10;1uIxJ+GvUthRXI6/yPEa/H/YbfGjd24qdhbFV3a+5Iq9ry+KPSH+JNjiW95lj9e3ndXzbzo3PL/4&#13;&#10;xR/d8k3476seP65Y93XLXf383dXjP3x5+/mWV77d8tUb1uNPIhT/UT2fffZzHddf3veq559z14lb&#13;&#10;zLd4d9jPpW/fVNrFfceW17fzkTeW8WvbnnvRrrIEGt0Y38a/1cOjT3ltcRbubd2KdQJecBvun4d7&#13;&#10;e+0vn/OExfXnPWHxO/sVxbPxAnvsVCy+1Rp+IR7chnU8Vq3RA1a5Rut9GGc1T9/Hz1/E+iesv8Zi&#13;&#10;nq7fvyjuRWFO4+kpeJ3nKYZlGIb171ge655ErKMjWKu5b8R4ejYIvxj7fD7ur8O98V9r9yjodhH6&#13;&#10;tcf6tHss/Ck5MQzDOiOCtT0Ray3k5IPg537w9BHcP4B73DU5+cGBRfHgiHViGIb1iQjWYw9Kw9qG&#13;&#10;1/v8z1udPGx96PGH4t73+HsPSevx86bdI5B3lG05h5yJ+53QkPX7k+l8h1nsxuO4rZyZ5LDj3+Zm&#13;&#10;ku/1ziTV85H61i1hJinjhu1PXjr2TFKfr08FxIkAW8T9S3FvuHUvPxgX/zUkyx7r6+UL8J+NVZ8V&#13;&#10;8ziHHIn9HQIijsP9Ex1PH4e98aHTedoW4anmjGcey4lhLUawDkJOUrAW8Nq1kJMHsU/Lyf9igbJG&#13;&#10;u5aT035iek6Oxms8T105MaxFLI9lOUnBWsBrPda8nXlWJ5/Cspx8Hcvn5LbEOcTz1JUTw1qMYFlO&#13;&#10;UrAW8FqPNY85uQ37tJzswfI5+ebG6XVyDF7neerKiWEtYu3BYizLSQrWAl7nseYxJ/b5lOXkaizm&#13;&#10;yXrXQxLfQ3meunJiWIsRLMtJCtYCXuux5jEnT8Q+LScnYfmcnAmu7LG+Wche63nqyolhLWJ5LMtJ&#13;&#10;CtYCXuux5i0n27HHl4H0a3F/Le45Jz/C0PSZA6bnZFuEp1hODMOwbohgnYV6TMGy828Bq46Py7ul&#13;&#10;/hmX23yudSN+Nqxbce/39dZErKfgtT7/Maw3VFhvjmD9YyLWVrz2cVh1/K59We+3fe3Gvd/XT29M&#13;&#10;4/CVeO1pWNOw3oXnGNYe3HusHYlYV+K1u7EYa95q6K+wP+PpAdx7nu7GPJai62Pw2hStfbvC+tsI&#13;&#10;1gH7p2EdidcuYHFO6p+5hgzD9vUg7v2+TkzEOg6vTdnXDyqsf4lg7UnE2orXPg6r3ssBHb3h3/Ac&#13;&#10;29d/4d7v628SsVJryDAMawOWxzoc759StLEWamgB/BhPT4/wdNlD03h6KrhO0drxFdazIlhfTsRK&#13;&#10;raHFCuuUCNaPE7GenrgvwzAOT4tgvXhLGodbgZVSQy+osM6JYNnfxZii69QaMgzb1yURrL9LxFoL&#13;&#10;NfTWiqf3RHj64sPScrItUWuGYTl5XwTr0fh9SEr+FxKx7qiw7oxgvTYRK7Ve319hfSiCdU8i1rbE&#13;&#10;fdnveYzDT0ewfuagNA6PTsQyDMP6bATrpkSsrcBK6Q2fq7C+FMG6MxErtTcYhu3rWxGs/0zEWgu9&#13;&#10;4YcVT/8X4en+h6dp7RnIf8r5urfC2h/vs6/Fz/iv+dz48EPSsLYlYhmG5d9+l+Kxbk3EOjoR6+EV&#13;&#10;1mERrO8mYm0FVkoNGYbt62cjWJsPTeMwtYYeXWEdFcE6JxFr3mroCOQJo0Xn71HfuKEobH0OnOG2&#13;&#10;bvM+3+3aWpxYXIXvel1UPiH1f+dX341K/W7X7ur5zXe7vn/DrfZ71Pr3mfgOlr0dam53V89vvttV&#13;&#10;PT9so3laUf8e9aDqu1kTT/ipjmu13bpVz6+/23V+5ne7zkJwWwdjbQTY43F/CO4Nt/496lkwnveQ&#13;&#10;6Z9TnY7XvAlr2vvDg/Gc/8YyrE0RrG/gfZvhn4rFN/7u2PVwXIOVgvXPeJ5h/RjL4vK+rkjAstq7&#13;&#10;CysF67t4nmH9K5bH+hbe+07b14V4Xeq+Hqiw/j6CdVUC1sV43aVYKfv6RoX17QjWwQlYtqfnJmJ9&#13;&#10;rcL6Ju49h9/YPJ3DrXjdMVgp+7oPz7N8/SWWx7orAesqvC41X5+psL4QwVpMwLoEr/sFrJR9fbLC&#13;&#10;+mwEa2MC1la8LpXDj1VYn45gfWfT9HztmAHrAxXWPRGsDydgzZKv91VYH4xgnZKAdSFel6qNd1dY&#13;&#10;d0SwHtw4ncNr8bpLsVK08c4K69cjWHckYF2H16Xq8I0VlmH6+jovAetivC51X6+rsN4UwVqXgGW5&#13;&#10;Su1RxsHjsV4fwbpvv2H5OgGx0EpXzZ9hOAzXugXrEVhHVD9jZGt9V99/L24VzHP2cWBzG3GeK+Na&#13;&#10;DbRuSzTPPRZAN2A9GesdWPivmXt+gFnuyw+brtEX4TXWVw7Hsjwf0PF5/5MQ3LC2YXmsZz00Dety&#13;&#10;xF/AmoZlGIZlnzF7rB2JWDcB5+wErKdVWPb9Qo/18UQs61/nJ2AZhu3rORGsg0F+Sr62AmchAevk&#13;&#10;Css+x/b7OiERy3rlSQlYhmH7ss+YPdZNiVgXAOf8BKyzK6wLIlgPJGK9CjjbE7AMw/a1I4J1PAol&#13;&#10;JV92rqVgba+wrotg7U7EiulwHs+bJ7rvYY993izO+PnBTv/5wb7fw342ZNDcdvvPD4Z/D7uMC8m0&#13;&#10;bt+r4tefH+T+2bCzEN3W/gDCW+nip3D/GNwbbv0++x/g2IoH7LFTsfjG7+lPg+PDWIdjoVw7z5tH&#13;&#10;IZBhPR73HusOnG0pWBfg9Sln2+MqrKMiWJtxBqRgWa+0vfG+VnPt1fvYgD3V+Td+LCfHRng6PZGn&#13;&#10;I/F6f6bMG0/HVDwtRnjancjT0eApRbuGYTk5NYL1P4lY2yJYS5WTWlfrgekxNuExbKP8M9ELuK9v&#13;&#10;df/YiAc24RlnHGbrIwduKmytK56Jx+091TOq+0Xc2/uV+vYigL0fgWvszZhx6/cydh31z4Zd/2y6&#13;&#10;x/hcHIplt4Ow7Of/BwAA//8DAFBLAwQUAAYACAAAACEAunMGLuQAAAAOAQAADwAAAGRycy9kb3du&#13;&#10;cmV2LnhtbEyPy2rDMBBF94X+g5hCd4msum6DYzmE9LEKgSaF0t3EntgmlmQsxXb+vtNVu5kHl7lz&#13;&#10;braaTCsG6n3jrAY1j0CQLVzZ2ErD5+FttgDhA9oSW2dJw5U8rPLbmwzT0o32g4Z9qASbWJ+ihjqE&#13;&#10;LpXSFzUZ9HPXkWXt5HqDgde+kmWPI5ubVj5E0ZM02Fj+UGNHm5qK8/5iNLyPOK5j9Tpsz6fN9fuQ&#13;&#10;7L62irS+v5tellzWSxCBpvB3Ab8ZmB9yBju6iy29aDXMlGL+oCHhxvpjsuDhqCGOnxXIPJP/Y+Q/&#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AW2xY0FgQAAGcKAAAO&#13;&#10;AAAAAAAAAAAAAAAAADwCAABkcnMvZTJvRG9jLnhtbFBLAQItABQABgAIAAAAIQC7kyz4bp4BAHyt&#13;&#10;EQAUAAAAAAAAAAAAAAAAAH4GAABkcnMvbWVkaWEvaW1hZ2UxLmVtZlBLAQItABQABgAIAAAAIQC6&#13;&#10;cwYu5AAAAA4BAAAPAAAAAAAAAAAAAAAAAB6lAQBkcnMvZG93bnJldi54bWxQSwECLQAUAAYACAAA&#13;&#10;ACEAjiIJQroAAAAhAQAAGQAAAAAAAAAAAAAAAAAvpgEAZHJzL19yZWxzL2Uyb0RvYy54bWwucmVs&#13;&#10;c1BLBQYAAAAABgAGAHwBAAAgpwEAAAA=&#13;&#10;">
                <v:shape id="Picture 31" o:spid="_x0000_s1036" type="#_x0000_t75" style="position:absolute;width:29883;height:2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yBQxwAAAOAAAAAPAAAAZHJzL2Rvd25yZXYueG1sRI9Ba8JA&#13;&#10;FITvBf/D8oTemo0W2hBdJVgKQmuhqQePj+wzCWbfLtnVJP++KxR6GRiG+YZZb0fTiRv1vrWsYJGk&#13;&#10;IIgrq1uuFRx/3p8yED4ga+wsk4KJPGw3s4c15toO/E23MtQiQtjnqKAJweVS+qohgz6xjjhmZ9sb&#13;&#10;DNH2tdQ9DhFuOrlM0xdpsOW40KCjXUPVpbwaBa2T5eQMnTn7+Po8nIridWkLpR7n49sqSrECEWgM&#13;&#10;/40/xF4reF7A/VA8A3LzCwAA//8DAFBLAQItABQABgAIAAAAIQDb4fbL7gAAAIUBAAATAAAAAAAA&#13;&#10;AAAAAAAAAAAAAABbQ29udGVudF9UeXBlc10ueG1sUEsBAi0AFAAGAAgAAAAhAFr0LFu/AAAAFQEA&#13;&#10;AAsAAAAAAAAAAAAAAAAAHwEAAF9yZWxzLy5yZWxzUEsBAi0AFAAGAAgAAAAhAPl7IFDHAAAA4AAA&#13;&#10;AA8AAAAAAAAAAAAAAAAABwIAAGRycy9kb3ducmV2LnhtbFBLBQYAAAAAAwADALcAAAD7AgAAAAA=&#13;&#10;">
                  <v:imagedata r:id="rId28" o:title=""/>
                </v:shape>
                <v:shape id="Text Box 11" o:spid="_x0000_s1037" type="#_x0000_t202" style="position:absolute;left:6958;top:2645;width:9777;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186AEA7B" w14:textId="6245CF9B" w:rsidR="00473F20" w:rsidRPr="001C2454" w:rsidRDefault="00473F20" w:rsidP="00473F20">
                        <w:pPr>
                          <w:rPr>
                            <w:sz w:val="10"/>
                            <w:szCs w:val="10"/>
                          </w:rPr>
                        </w:pPr>
                        <w:r w:rsidRPr="001C2454">
                          <w:rPr>
                            <w:sz w:val="10"/>
                            <w:szCs w:val="10"/>
                          </w:rPr>
                          <w:t>Legal size 7.</w:t>
                        </w:r>
                        <w:r w:rsidR="006A093C" w:rsidRPr="001C2454">
                          <w:rPr>
                            <w:sz w:val="10"/>
                            <w:szCs w:val="10"/>
                          </w:rPr>
                          <w:t>6</w:t>
                        </w:r>
                        <w:r w:rsidRPr="001C2454">
                          <w:rPr>
                            <w:sz w:val="10"/>
                            <w:szCs w:val="10"/>
                          </w:rPr>
                          <w:t xml:space="preserve"> cm</w:t>
                        </w:r>
                      </w:p>
                      <w:p w14:paraId="6F98BCB8" w14:textId="77777777" w:rsidR="00473F20" w:rsidRPr="001C2454" w:rsidRDefault="00473F20">
                        <w:pPr>
                          <w:rPr>
                            <w:sz w:val="10"/>
                            <w:szCs w:val="10"/>
                          </w:rPr>
                        </w:pPr>
                      </w:p>
                    </w:txbxContent>
                  </v:textbox>
                </v:shape>
                <v:line id="Straight Connector 9" o:spid="_x0000_s1038" style="position:absolute;visibility:visible;mso-wrap-style:square" from="16045,3163" to="16045,17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V41xQAAAN8AAAAPAAAAZHJzL2Rvd25yZXYueG1sRI9RSwMx&#13;&#10;EITfBf9DWKFvNqcUtdemRSwFEQq2+gOWZHt39bI5k23v/PdNoeDLwDDMN8x8OfhWnSimJrCBh3EB&#13;&#10;itgG13Bl4Ptrff8CKgmywzYwGfijBMvF7c0cSxd63tJpJ5XKEE4lGqhFulLrZGvymMahI87ZPkSP&#13;&#10;km2stIvYZ7hv9WNRPGmPDeeFGjt6q8n+7I7egJ88f9i47X8/2VqeHo4SNlaMGd0Nq1mW1xkooUH+&#13;&#10;G1fEuzMwhcuf/AX04gwAAP//AwBQSwECLQAUAAYACAAAACEA2+H2y+4AAACFAQAAEwAAAAAAAAAA&#13;&#10;AAAAAAAAAAAAW0NvbnRlbnRfVHlwZXNdLnhtbFBLAQItABQABgAIAAAAIQBa9CxbvwAAABUBAAAL&#13;&#10;AAAAAAAAAAAAAAAAAB8BAABfcmVscy8ucmVsc1BLAQItABQABgAIAAAAIQDNZV41xQAAAN8AAAAP&#13;&#10;AAAAAAAAAAAAAAAAAAcCAABkcnMvZG93bnJldi54bWxQSwUGAAAAAAMAAwC3AAAA+QIAAAAA&#13;&#10;" strokecolor="#ffc000" strokeweight=".5pt"/>
              </v:group>
            </w:pict>
          </mc:Fallback>
        </mc:AlternateContent>
      </w:r>
    </w:p>
    <w:p w14:paraId="0A900198" w14:textId="3F7A39D4" w:rsidR="00AE5C5B" w:rsidRDefault="00AE5C5B" w:rsidP="00E54D8F"/>
    <w:p w14:paraId="1744EA35" w14:textId="4F17973F" w:rsidR="00AE5C5B" w:rsidRDefault="00AE5C5B" w:rsidP="00E54D8F"/>
    <w:p w14:paraId="404829CD" w14:textId="674EE4D6" w:rsidR="00AE5C5B" w:rsidRDefault="00AE5C5B" w:rsidP="00E54D8F"/>
    <w:p w14:paraId="7E78CB00" w14:textId="161B7866" w:rsidR="00E54D8F" w:rsidRDefault="00E54D8F" w:rsidP="00E54D8F"/>
    <w:p w14:paraId="4C8C9F53" w14:textId="4991D61D" w:rsidR="00E54D8F" w:rsidRDefault="00E54D8F" w:rsidP="00E54D8F"/>
    <w:p w14:paraId="34E60DFA" w14:textId="33F8E747" w:rsidR="00E54D8F" w:rsidRPr="00E54D8F" w:rsidRDefault="00E54D8F" w:rsidP="00E54D8F">
      <w:pPr>
        <w:pStyle w:val="Caption"/>
      </w:pPr>
      <w:bookmarkStart w:id="0" w:name="OLE_LINK1"/>
      <w:r w:rsidRPr="00063E1B">
        <w:t xml:space="preserve">Figure </w:t>
      </w:r>
      <w:r>
        <w:t>8</w:t>
      </w:r>
      <w:r w:rsidRPr="00063E1B">
        <w:t xml:space="preserve"> </w:t>
      </w:r>
      <w:r>
        <w:t>Size frequency of spiny lobsters from within the PHMR at the start of the closed season (March 2021) and the end of the closed season (June 2021).</w:t>
      </w:r>
    </w:p>
    <w:bookmarkEnd w:id="0"/>
    <w:p w14:paraId="41323BE0" w14:textId="3BBFDAE5" w:rsidR="00E54D8F" w:rsidRDefault="00E54D8F" w:rsidP="00E54D8F"/>
    <w:p w14:paraId="132F687E" w14:textId="77777777" w:rsidR="0025558E" w:rsidRDefault="0025558E" w:rsidP="002B7EDF">
      <w:pPr>
        <w:pStyle w:val="Caption"/>
      </w:pPr>
    </w:p>
    <w:p w14:paraId="3E361835" w14:textId="477F3109" w:rsidR="005F70C2" w:rsidRDefault="005F70C2" w:rsidP="002B7EDF">
      <w:pPr>
        <w:pStyle w:val="Caption"/>
      </w:pPr>
      <w:r w:rsidRPr="00063E1B">
        <w:t xml:space="preserve">Figure </w:t>
      </w:r>
      <w:r>
        <w:t>8</w:t>
      </w:r>
      <w:r w:rsidRPr="00063E1B">
        <w:t xml:space="preserve"> </w:t>
      </w:r>
      <w:r>
        <w:t>Size frequency of spiny lobsters from within the PHMR at the start of the closed season (March 2021) and the end of the closed season (June 2021).</w:t>
      </w:r>
    </w:p>
    <w:p w14:paraId="758900B4" w14:textId="23ED02D0" w:rsidR="00DE2B9C" w:rsidRDefault="00DE2B9C" w:rsidP="00DE2B9C"/>
    <w:p w14:paraId="56919E22" w14:textId="2B6C5D83" w:rsidR="00DE2B9C" w:rsidRDefault="00DE2B9C" w:rsidP="00DE2B9C"/>
    <w:p w14:paraId="5F90749A" w14:textId="79B6D7D7" w:rsidR="001C2454" w:rsidRDefault="001C2454" w:rsidP="001C2454">
      <w:pPr>
        <w:pStyle w:val="Caption"/>
        <w:ind w:firstLine="0"/>
      </w:pPr>
      <w:r w:rsidRPr="00063E1B">
        <w:t xml:space="preserve">Figure </w:t>
      </w:r>
      <w:r>
        <w:t>8</w:t>
      </w:r>
      <w:r w:rsidRPr="00063E1B">
        <w:t xml:space="preserve"> </w:t>
      </w:r>
      <w:r>
        <w:t>Size distribution of spiny lobsters based on carapace length at the start of the closed season (March 2021) and the end of the closed season (June 2021).</w:t>
      </w:r>
    </w:p>
    <w:p w14:paraId="774C384A" w14:textId="42185695" w:rsidR="00DE2B9C" w:rsidRDefault="00DE2B9C" w:rsidP="00DE2B9C"/>
    <w:p w14:paraId="1BE37DF8" w14:textId="01644EF7" w:rsidR="00DE2B9C" w:rsidRDefault="00DE2B9C" w:rsidP="001C2454">
      <w:pPr>
        <w:ind w:firstLine="0"/>
      </w:pPr>
    </w:p>
    <w:p w14:paraId="0036123B" w14:textId="77777777" w:rsidR="00DE2B9C" w:rsidRPr="00DE2B9C" w:rsidRDefault="00DE2B9C" w:rsidP="00DE2B9C"/>
    <w:p w14:paraId="2E781A50" w14:textId="14246E4B" w:rsidR="005F70C2" w:rsidRPr="005F70C2" w:rsidRDefault="00CD27A6" w:rsidP="005F70C2">
      <w:pPr>
        <w:pStyle w:val="Caption"/>
        <w:sectPr w:rsidR="005F70C2" w:rsidRPr="005F70C2" w:rsidSect="00E62735">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628544" behindDoc="0" locked="0" layoutInCell="1" allowOverlap="1" wp14:anchorId="7D9F8D75" wp14:editId="36A5CF18">
            <wp:simplePos x="0" y="0"/>
            <wp:positionH relativeFrom="column">
              <wp:posOffset>2708275</wp:posOffset>
            </wp:positionH>
            <wp:positionV relativeFrom="paragraph">
              <wp:posOffset>0</wp:posOffset>
            </wp:positionV>
            <wp:extent cx="3035935" cy="19189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35935" cy="1918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3DB08608" wp14:editId="12069693">
            <wp:simplePos x="0" y="0"/>
            <wp:positionH relativeFrom="column">
              <wp:posOffset>-155575</wp:posOffset>
            </wp:positionH>
            <wp:positionV relativeFrom="paragraph">
              <wp:posOffset>0</wp:posOffset>
            </wp:positionV>
            <wp:extent cx="2863850" cy="1931035"/>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63850" cy="1931035"/>
                    </a:xfrm>
                    <a:prstGeom prst="rect">
                      <a:avLst/>
                    </a:prstGeom>
                  </pic:spPr>
                </pic:pic>
              </a:graphicData>
            </a:graphic>
            <wp14:sizeRelH relativeFrom="page">
              <wp14:pctWidth>0</wp14:pctWidth>
            </wp14:sizeRelH>
            <wp14:sizeRelV relativeFrom="page">
              <wp14:pctHeight>0</wp14:pctHeight>
            </wp14:sizeRelV>
          </wp:anchor>
        </w:drawing>
      </w:r>
    </w:p>
    <w:p w14:paraId="50A799CC" w14:textId="6B780A3B" w:rsidR="00E63A2A" w:rsidRPr="00A916B6" w:rsidRDefault="005F70C2" w:rsidP="001C3C51">
      <w:pPr>
        <w:pStyle w:val="Caption"/>
        <w:ind w:firstLine="0"/>
      </w:pPr>
      <w:r w:rsidRPr="00063E1B">
        <w:t xml:space="preserve">Figure </w:t>
      </w:r>
      <w:r w:rsidR="00250C36">
        <w:t>9</w:t>
      </w:r>
      <w:r w:rsidRPr="00063E1B">
        <w:t xml:space="preserve"> </w:t>
      </w:r>
      <w:r>
        <w:t>Spiny lobster sex ratio within the PHMR at the start of the closed season (March 2021) and the end of the closed season (June 2021).</w:t>
      </w:r>
    </w:p>
    <w:p w14:paraId="295B131C" w14:textId="71132DE5" w:rsidR="009B57AE" w:rsidRDefault="005E07EB" w:rsidP="00226EB9">
      <w:pPr>
        <w:rPr>
          <w:rFonts w:ascii="Bangla MN" w:hAnsi="Bangla MN" w:cs="Bangla MN"/>
          <w:b/>
          <w:bCs/>
          <w:sz w:val="28"/>
          <w:szCs w:val="28"/>
        </w:rPr>
      </w:pPr>
      <w:r>
        <w:rPr>
          <w:noProof/>
        </w:rPr>
        <w:lastRenderedPageBreak/>
        <w:drawing>
          <wp:inline distT="0" distB="0" distL="0" distR="0" wp14:anchorId="07D4A7C6" wp14:editId="23B03199">
            <wp:extent cx="2944483" cy="195703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9179" cy="2000036"/>
                    </a:xfrm>
                    <a:prstGeom prst="rect">
                      <a:avLst/>
                    </a:prstGeom>
                  </pic:spPr>
                </pic:pic>
              </a:graphicData>
            </a:graphic>
          </wp:inline>
        </w:drawing>
      </w:r>
    </w:p>
    <w:p w14:paraId="27FDCEAA" w14:textId="4E08367A" w:rsidR="00DE2B9C" w:rsidRDefault="0072231B" w:rsidP="00DE2B9C">
      <w:pPr>
        <w:pStyle w:val="Caption"/>
        <w:ind w:firstLine="0"/>
      </w:pPr>
      <w:r w:rsidRPr="00063E1B">
        <w:t xml:space="preserve">Figure </w:t>
      </w:r>
      <w:r w:rsidR="00250C36">
        <w:t>10</w:t>
      </w:r>
      <w:r>
        <w:t xml:space="preserve"> </w:t>
      </w:r>
      <w:r w:rsidR="005F70C2">
        <w:t xml:space="preserve">Reproductive state of </w:t>
      </w:r>
      <w:r w:rsidR="00BB5D04">
        <w:t xml:space="preserve">female </w:t>
      </w:r>
      <w:r w:rsidR="005F70C2">
        <w:t>s</w:t>
      </w:r>
      <w:r>
        <w:t>piny lobsters within the PHMR at the start of the closed season (March 2021) and the end of the closed season (June 2021).</w:t>
      </w:r>
    </w:p>
    <w:p w14:paraId="2C1ED0CC" w14:textId="77777777" w:rsidR="00DE2B9C" w:rsidRPr="00DE2B9C" w:rsidRDefault="00DE2B9C" w:rsidP="00DE2B9C"/>
    <w:p w14:paraId="56803459" w14:textId="48F942C1" w:rsidR="00544CB2" w:rsidRDefault="00C11D52" w:rsidP="00544CB2">
      <w:r>
        <w:rPr>
          <w:noProof/>
        </w:rPr>
        <w:drawing>
          <wp:inline distT="0" distB="0" distL="0" distR="0" wp14:anchorId="1D82B2D8" wp14:editId="0505E3FE">
            <wp:extent cx="3807124" cy="2237117"/>
            <wp:effectExtent l="0" t="0" r="15875" b="10795"/>
            <wp:docPr id="32" name="Chart 32">
              <a:extLst xmlns:a="http://schemas.openxmlformats.org/drawingml/2006/main">
                <a:ext uri="{FF2B5EF4-FFF2-40B4-BE49-F238E27FC236}">
                  <a16:creationId xmlns:a16="http://schemas.microsoft.com/office/drawing/2014/main" id="{0368A59A-AB2F-984C-88D7-2B6666EBE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3278A2" w14:textId="353CD9DB" w:rsidR="00DE2B9C" w:rsidRDefault="00325B61" w:rsidP="00DE2B9C">
      <w:pPr>
        <w:pStyle w:val="Caption"/>
        <w:ind w:firstLine="0"/>
      </w:pPr>
      <w:r w:rsidRPr="00063E1B">
        <w:t xml:space="preserve">Figure </w:t>
      </w:r>
      <w:r>
        <w:t xml:space="preserve">11 </w:t>
      </w:r>
      <w:r w:rsidR="006F6133">
        <w:t>Comparison of mean CPUE (# lobsters per hour) within PHMR management zones between 2020 and 2021 (</w:t>
      </w:r>
      <w:r w:rsidR="00D50655">
        <w:rPr>
          <w:rFonts w:ascii="Century Gothic" w:hAnsi="Century Gothic"/>
        </w:rPr>
        <w:t>±</w:t>
      </w:r>
      <w:r w:rsidR="006F6133">
        <w:t xml:space="preserve">Standard Error Bars); </w:t>
      </w:r>
      <w:r>
        <w:t>(</w:t>
      </w:r>
      <w:r w:rsidR="006F6133">
        <w:t xml:space="preserve">Feb 2020 and </w:t>
      </w:r>
      <w:r>
        <w:t>Mar 2021</w:t>
      </w:r>
      <w:r w:rsidR="006F6133">
        <w:t xml:space="preserve"> - start of the closed season, May 2020 and </w:t>
      </w:r>
      <w:r>
        <w:t>Jun 2021</w:t>
      </w:r>
      <w:r w:rsidR="006F6133">
        <w:t xml:space="preserve"> - end of the closed season</w:t>
      </w:r>
      <w:r>
        <w:t>).</w:t>
      </w:r>
    </w:p>
    <w:p w14:paraId="7A7E85CA" w14:textId="77777777" w:rsidR="00DE2B9C" w:rsidRPr="00DE2B9C" w:rsidRDefault="00DE2B9C" w:rsidP="00DE2B9C"/>
    <w:p w14:paraId="7AB23272" w14:textId="7A630E14" w:rsidR="00544CB2" w:rsidRDefault="00C11D52" w:rsidP="00325B61">
      <w:pPr>
        <w:pStyle w:val="Caption"/>
      </w:pPr>
      <w:r>
        <w:rPr>
          <w:noProof/>
        </w:rPr>
        <w:drawing>
          <wp:inline distT="0" distB="0" distL="0" distR="0" wp14:anchorId="452010AC" wp14:editId="2EF3DDDA">
            <wp:extent cx="3847381" cy="2438400"/>
            <wp:effectExtent l="0" t="0" r="13970" b="12700"/>
            <wp:docPr id="30" name="Chart 30">
              <a:extLst xmlns:a="http://schemas.openxmlformats.org/drawingml/2006/main">
                <a:ext uri="{FF2B5EF4-FFF2-40B4-BE49-F238E27FC236}">
                  <a16:creationId xmlns:a16="http://schemas.microsoft.com/office/drawing/2014/main" id="{5DCCAC62-DC4A-6F4F-99BF-93D76470A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566AC7" w14:textId="2EA09FF9" w:rsidR="00325B61" w:rsidRDefault="00325B61" w:rsidP="001C3C51">
      <w:pPr>
        <w:pStyle w:val="Caption"/>
        <w:ind w:firstLine="0"/>
      </w:pPr>
      <w:r w:rsidRPr="00063E1B">
        <w:t xml:space="preserve">Figure </w:t>
      </w:r>
      <w:r>
        <w:t xml:space="preserve">12 </w:t>
      </w:r>
      <w:r w:rsidR="008965DF">
        <w:t>Comparison of mean size (cm) within PHMR management zones between 2020 and 2021 (</w:t>
      </w:r>
      <w:r w:rsidR="00D50655">
        <w:rPr>
          <w:rFonts w:ascii="Century Gothic" w:hAnsi="Century Gothic"/>
        </w:rPr>
        <w:t>±</w:t>
      </w:r>
      <w:r w:rsidR="008965DF">
        <w:t>Standard Error Bars); (Feb 2020 and Mar 2021 - start of the closed season, May 2020 and Jun 2021 - end of the closed season).</w:t>
      </w:r>
    </w:p>
    <w:p w14:paraId="44FDB06C" w14:textId="040BD5F2" w:rsidR="00226EB9" w:rsidRDefault="00226EB9" w:rsidP="001C3C51">
      <w:pPr>
        <w:ind w:firstLine="0"/>
        <w:rPr>
          <w:rFonts w:ascii="Bangla MN" w:hAnsi="Bangla MN" w:cs="Bangla MN"/>
          <w:b/>
          <w:bCs/>
          <w:sz w:val="28"/>
          <w:szCs w:val="28"/>
        </w:rPr>
      </w:pPr>
      <w:r>
        <w:rPr>
          <w:rFonts w:ascii="Bangla MN" w:hAnsi="Bangla MN" w:cs="Bangla MN"/>
          <w:b/>
          <w:bCs/>
          <w:sz w:val="28"/>
          <w:szCs w:val="28"/>
        </w:rPr>
        <w:lastRenderedPageBreak/>
        <w:t>Discussion &amp; Recommendations</w:t>
      </w:r>
    </w:p>
    <w:p w14:paraId="509645D4" w14:textId="77777777" w:rsidR="00226EB9" w:rsidRDefault="00226EB9" w:rsidP="00226EB9">
      <w:pPr>
        <w:rPr>
          <w:rFonts w:ascii="Bangla MN" w:hAnsi="Bangla MN" w:cs="Bangla MN"/>
          <w:b/>
          <w:bCs/>
          <w:sz w:val="28"/>
          <w:szCs w:val="28"/>
        </w:rPr>
        <w:sectPr w:rsidR="00226EB9" w:rsidSect="00E62735">
          <w:type w:val="continuous"/>
          <w:pgSz w:w="12240" w:h="15840"/>
          <w:pgMar w:top="1440" w:right="1440" w:bottom="1440" w:left="1440" w:header="720" w:footer="720" w:gutter="0"/>
          <w:cols w:space="720"/>
          <w:docGrid w:linePitch="360"/>
        </w:sectPr>
      </w:pPr>
    </w:p>
    <w:p w14:paraId="15CF203F" w14:textId="38E36F68" w:rsidR="005D3372" w:rsidRPr="001C3C51" w:rsidRDefault="00FD127A" w:rsidP="00034B7F">
      <w:pPr>
        <w:spacing w:line="276" w:lineRule="auto"/>
        <w:jc w:val="both"/>
        <w:rPr>
          <w:rFonts w:ascii="Avenir Book" w:hAnsi="Avenir Book"/>
        </w:rPr>
      </w:pPr>
      <w:r w:rsidRPr="001C3C51">
        <w:rPr>
          <w:rFonts w:ascii="Avenir Book" w:hAnsi="Avenir Book"/>
        </w:rPr>
        <w:t>As expected, there was some recovery of the spiny lobster population in the closed season evidenced by the abundance (CPUE) and size showing a small increase by June 2021, just before the open season of July 1</w:t>
      </w:r>
      <w:r w:rsidRPr="001C3C51">
        <w:rPr>
          <w:rFonts w:ascii="Avenir Book" w:hAnsi="Avenir Book"/>
          <w:vertAlign w:val="superscript"/>
        </w:rPr>
        <w:t>st</w:t>
      </w:r>
      <w:r w:rsidRPr="001C3C51">
        <w:rPr>
          <w:rFonts w:ascii="Avenir Book" w:hAnsi="Avenir Book"/>
        </w:rPr>
        <w:t xml:space="preserve">. While abundance did not show a large increase (3.1 to 4.8 lobsters per hour), the mean size did increase considerably, going from below the legal-size limit to above. </w:t>
      </w:r>
      <w:r w:rsidR="00385F74" w:rsidRPr="001C3C51">
        <w:rPr>
          <w:rFonts w:ascii="Avenir Book" w:hAnsi="Avenir Book"/>
        </w:rPr>
        <w:t xml:space="preserve">This type of response, </w:t>
      </w:r>
      <w:r w:rsidR="00FF2309">
        <w:rPr>
          <w:rFonts w:ascii="Avenir Book" w:hAnsi="Avenir Book"/>
        </w:rPr>
        <w:t>i</w:t>
      </w:r>
      <w:r w:rsidR="00385F74" w:rsidRPr="001C3C51">
        <w:rPr>
          <w:rFonts w:ascii="Avenir Book" w:hAnsi="Avenir Book"/>
        </w:rPr>
        <w:t>n abundance and size, is common</w:t>
      </w:r>
      <w:r w:rsidR="00671CB3" w:rsidRPr="001C3C51">
        <w:rPr>
          <w:rFonts w:ascii="Avenir Book" w:hAnsi="Avenir Book"/>
        </w:rPr>
        <w:t>ly</w:t>
      </w:r>
      <w:r w:rsidR="00385F74" w:rsidRPr="001C3C51">
        <w:rPr>
          <w:rFonts w:ascii="Avenir Book" w:hAnsi="Avenir Book"/>
        </w:rPr>
        <w:t xml:space="preserve"> seen with a reprieve from fishing through removal of fishing pressur</w:t>
      </w:r>
      <w:r w:rsidR="00671CB3" w:rsidRPr="001C3C51">
        <w:rPr>
          <w:rFonts w:ascii="Avenir Book" w:hAnsi="Avenir Book"/>
        </w:rPr>
        <w:t>e during closures</w:t>
      </w:r>
      <w:r w:rsidR="00385F74" w:rsidRPr="001C3C51">
        <w:rPr>
          <w:rFonts w:ascii="Avenir Book" w:hAnsi="Avenir Book"/>
        </w:rPr>
        <w:t>.</w:t>
      </w:r>
      <w:r w:rsidR="009C37B8" w:rsidRPr="001C3C51">
        <w:rPr>
          <w:rFonts w:ascii="Avenir Book" w:hAnsi="Avenir Book"/>
        </w:rPr>
        <w:t xml:space="preserve"> </w:t>
      </w:r>
      <w:r w:rsidR="00610F98" w:rsidRPr="001C3C51">
        <w:rPr>
          <w:rFonts w:ascii="Avenir Book" w:hAnsi="Avenir Book"/>
        </w:rPr>
        <w:t xml:space="preserve">This year’s data did show a very clear trend of greater abundance within replenishment zones as last year’s data did, with the general use zone having the highest abundances. The management team will need to </w:t>
      </w:r>
      <w:r w:rsidR="005D3372" w:rsidRPr="001C3C51">
        <w:rPr>
          <w:rFonts w:ascii="Avenir Book" w:hAnsi="Avenir Book"/>
        </w:rPr>
        <w:t xml:space="preserve">take a closer look at patrols and enforcement records to ensure effective functioning of these zones, but also conduct a proper habitat characterization of the monitoring sites with regards to suitability as lobster habitat. </w:t>
      </w:r>
    </w:p>
    <w:p w14:paraId="27F15C1C" w14:textId="77777777" w:rsidR="005D3372" w:rsidRPr="001C3C51" w:rsidRDefault="005D3372" w:rsidP="00034B7F">
      <w:pPr>
        <w:spacing w:line="276" w:lineRule="auto"/>
        <w:jc w:val="both"/>
        <w:rPr>
          <w:rFonts w:ascii="Avenir Book" w:hAnsi="Avenir Book"/>
        </w:rPr>
      </w:pPr>
    </w:p>
    <w:p w14:paraId="052D9F71" w14:textId="6E8E7DA4" w:rsidR="00CD27A6" w:rsidRPr="001C3C51" w:rsidRDefault="005D3372" w:rsidP="00034B7F">
      <w:pPr>
        <w:spacing w:line="276" w:lineRule="auto"/>
        <w:jc w:val="both"/>
        <w:rPr>
          <w:rFonts w:ascii="Avenir Book" w:hAnsi="Avenir Book"/>
        </w:rPr>
      </w:pPr>
      <w:r w:rsidRPr="001C3C51">
        <w:rPr>
          <w:rFonts w:ascii="Avenir Book" w:hAnsi="Avenir Book"/>
        </w:rPr>
        <w:t>Overall, t</w:t>
      </w:r>
      <w:r w:rsidR="009C37B8" w:rsidRPr="001C3C51">
        <w:rPr>
          <w:rFonts w:ascii="Avenir Book" w:hAnsi="Avenir Book"/>
        </w:rPr>
        <w:t xml:space="preserve">he abundance of spiny lobsters in the PHMR has increased since 2020, based on CPUE comparisons </w:t>
      </w:r>
      <w:r w:rsidR="00671CB3" w:rsidRPr="001C3C51">
        <w:rPr>
          <w:rFonts w:ascii="Avenir Book" w:hAnsi="Avenir Book"/>
        </w:rPr>
        <w:t xml:space="preserve">for </w:t>
      </w:r>
      <w:r w:rsidR="009C37B8" w:rsidRPr="001C3C51">
        <w:rPr>
          <w:rFonts w:ascii="Avenir Book" w:hAnsi="Avenir Book"/>
        </w:rPr>
        <w:t xml:space="preserve">the end of the open season and end of the closed season. </w:t>
      </w:r>
      <w:r w:rsidR="00671CB3" w:rsidRPr="001C3C51">
        <w:rPr>
          <w:rFonts w:ascii="Avenir Book" w:hAnsi="Avenir Book"/>
        </w:rPr>
        <w:t xml:space="preserve">While 2021 showed an increase in abundance of lobsters, this was still fairly low abundance. </w:t>
      </w:r>
      <w:r w:rsidR="009C37B8" w:rsidRPr="001C3C51">
        <w:rPr>
          <w:rFonts w:ascii="Avenir Book" w:hAnsi="Avenir Book"/>
        </w:rPr>
        <w:t xml:space="preserve">This change from year to year may be due to </w:t>
      </w:r>
      <w:r w:rsidR="00C90AB7" w:rsidRPr="001C3C51">
        <w:rPr>
          <w:rFonts w:ascii="Avenir Book" w:hAnsi="Avenir Book"/>
        </w:rPr>
        <w:t>a variety of reasons including timing of recruitment and lobster movement across areas, changes in fishing activities, whether areas are primary lobster habitat or fishing grounds, and annual variation in recruitment rates</w:t>
      </w:r>
      <w:r w:rsidR="00CD27A6" w:rsidRPr="001C3C51">
        <w:rPr>
          <w:rFonts w:ascii="Avenir Book" w:hAnsi="Avenir Book"/>
        </w:rPr>
        <w:t xml:space="preserve"> (Acosta, 1999; Acosta 2002, Acosta and Robertson, 2003)</w:t>
      </w:r>
      <w:r w:rsidR="00C90AB7" w:rsidRPr="001C3C51">
        <w:rPr>
          <w:rFonts w:ascii="Avenir Book" w:hAnsi="Avenir Book"/>
        </w:rPr>
        <w:t>. Abundance also varies based on habitat</w:t>
      </w:r>
      <w:r w:rsidR="00D14C68" w:rsidRPr="001C3C51">
        <w:rPr>
          <w:rFonts w:ascii="Avenir Book" w:hAnsi="Avenir Book"/>
        </w:rPr>
        <w:t xml:space="preserve"> complexity </w:t>
      </w:r>
      <w:r w:rsidR="00C90AB7" w:rsidRPr="001C3C51">
        <w:rPr>
          <w:rFonts w:ascii="Avenir Book" w:hAnsi="Avenir Book"/>
        </w:rPr>
        <w:t xml:space="preserve">with more complex habitats providing greater spaces for lobsters (Acosta, 1999; Acosta 2002). There is also </w:t>
      </w:r>
      <w:r w:rsidR="005B2772" w:rsidRPr="001C3C51">
        <w:rPr>
          <w:rFonts w:ascii="Avenir Book" w:hAnsi="Avenir Book"/>
        </w:rPr>
        <w:t>well-established</w:t>
      </w:r>
      <w:r w:rsidR="00C90AB7" w:rsidRPr="001C3C51">
        <w:rPr>
          <w:rFonts w:ascii="Avenir Book" w:hAnsi="Avenir Book"/>
        </w:rPr>
        <w:t xml:space="preserve"> information that shows that larger lobsters (adults) prefer reef areas over seagrass habitats</w:t>
      </w:r>
      <w:r w:rsidR="00D14C68" w:rsidRPr="001C3C51">
        <w:rPr>
          <w:rFonts w:ascii="Avenir Book" w:hAnsi="Avenir Book"/>
        </w:rPr>
        <w:t xml:space="preserve"> and that they</w:t>
      </w:r>
      <w:r w:rsidR="00CD27A6" w:rsidRPr="001C3C51">
        <w:rPr>
          <w:rFonts w:ascii="Avenir Book" w:hAnsi="Avenir Book"/>
        </w:rPr>
        <w:t xml:space="preserve"> move between shallow and deep habitats throughout the year (Acosta, 1999; Acosta 2002</w:t>
      </w:r>
      <w:r w:rsidR="00D14C68" w:rsidRPr="001C3C51">
        <w:rPr>
          <w:rFonts w:ascii="Avenir Book" w:hAnsi="Avenir Book"/>
        </w:rPr>
        <w:t xml:space="preserve">; </w:t>
      </w:r>
      <w:r w:rsidR="00CD27A6" w:rsidRPr="001C3C51">
        <w:rPr>
          <w:rFonts w:ascii="Avenir Book" w:hAnsi="Avenir Book"/>
        </w:rPr>
        <w:t>Acosta and Robertson, 2003).</w:t>
      </w:r>
      <w:r w:rsidR="00CD27A6" w:rsidRPr="001C3C51">
        <w:rPr>
          <w:rFonts w:ascii="Georgia" w:hAnsi="Georgia"/>
        </w:rPr>
        <w:t xml:space="preserve"> </w:t>
      </w:r>
    </w:p>
    <w:p w14:paraId="424A6D2B" w14:textId="6B76E5B3" w:rsidR="00CD27A6" w:rsidRPr="001C3C51" w:rsidRDefault="00CD27A6" w:rsidP="00034B7F">
      <w:pPr>
        <w:spacing w:line="276" w:lineRule="auto"/>
        <w:jc w:val="both"/>
        <w:rPr>
          <w:rFonts w:ascii="Georgia" w:hAnsi="Georgia"/>
        </w:rPr>
      </w:pPr>
    </w:p>
    <w:p w14:paraId="4B56FE3C" w14:textId="55CE06C3" w:rsidR="005D3372" w:rsidRPr="001C3C51" w:rsidRDefault="005D3372" w:rsidP="00034B7F">
      <w:pPr>
        <w:spacing w:line="276" w:lineRule="auto"/>
        <w:jc w:val="both"/>
        <w:rPr>
          <w:rFonts w:ascii="Avenir Book" w:hAnsi="Avenir Book"/>
        </w:rPr>
      </w:pPr>
      <w:r w:rsidRPr="001C3C51">
        <w:rPr>
          <w:rFonts w:ascii="Avenir Book" w:hAnsi="Avenir Book"/>
        </w:rPr>
        <w:t xml:space="preserve">Based on data on mean size from the start of the closed season to the end of the closed season, the lobster fishery closure seems to be working effectively to allow for some recovery in the size of lobsters and in particular the male lobsters, that due to their larger size, are more heavily targeted. </w:t>
      </w:r>
      <w:r w:rsidR="00D07774" w:rsidRPr="001C3C51">
        <w:rPr>
          <w:rFonts w:ascii="Avenir Book" w:hAnsi="Avenir Book"/>
        </w:rPr>
        <w:t xml:space="preserve">Males were much larger near the end of the closed season </w:t>
      </w:r>
      <w:r w:rsidR="00B55AD0" w:rsidRPr="001C3C51">
        <w:rPr>
          <w:rFonts w:ascii="Avenir Book" w:hAnsi="Avenir Book"/>
        </w:rPr>
        <w:t>at mean size of 8.8 cm (±0.3 S.E.)</w:t>
      </w:r>
      <w:r w:rsidR="00773FCB" w:rsidRPr="001C3C51">
        <w:rPr>
          <w:rFonts w:ascii="Avenir Book" w:hAnsi="Avenir Book"/>
        </w:rPr>
        <w:t xml:space="preserve"> which is </w:t>
      </w:r>
      <w:r w:rsidR="00D07774" w:rsidRPr="001C3C51">
        <w:rPr>
          <w:rFonts w:ascii="Avenir Book" w:hAnsi="Avenir Book"/>
        </w:rPr>
        <w:t xml:space="preserve">above the </w:t>
      </w:r>
      <w:r w:rsidR="00B55AD0" w:rsidRPr="001C3C51">
        <w:rPr>
          <w:rFonts w:ascii="Avenir Book" w:hAnsi="Avenir Book"/>
        </w:rPr>
        <w:t>legal-size</w:t>
      </w:r>
      <w:r w:rsidR="00D07774" w:rsidRPr="001C3C51">
        <w:rPr>
          <w:rFonts w:ascii="Avenir Book" w:hAnsi="Avenir Book"/>
        </w:rPr>
        <w:t xml:space="preserve"> limit, with fewer sites having undersized lobsters in mid-June 2021. In regards to lobster size, the replenishment and buffer areas appear to be functioning as refuges for the larger lobsters </w:t>
      </w:r>
      <w:r w:rsidR="00B55AD0" w:rsidRPr="001C3C51">
        <w:rPr>
          <w:rFonts w:ascii="Avenir Book" w:hAnsi="Avenir Book"/>
        </w:rPr>
        <w:t>during the fishing season, since there were larger lobsters in these areas in March and by June all zones had similar sizes of lobsters after recruitment and growth took place.</w:t>
      </w:r>
      <w:r w:rsidR="009A32EF" w:rsidRPr="001C3C51">
        <w:rPr>
          <w:rFonts w:ascii="Avenir Book" w:hAnsi="Avenir Book"/>
        </w:rPr>
        <w:t xml:space="preserve"> However, when the population was examined with respect to size structure, only a little over half of the lobsters found </w:t>
      </w:r>
      <w:r w:rsidR="007832C6" w:rsidRPr="001C3C51">
        <w:rPr>
          <w:rFonts w:ascii="Avenir Book" w:hAnsi="Avenir Book"/>
        </w:rPr>
        <w:t xml:space="preserve">were </w:t>
      </w:r>
      <w:r w:rsidR="009A32EF" w:rsidRPr="001C3C51">
        <w:rPr>
          <w:rFonts w:ascii="Avenir Book" w:hAnsi="Avenir Book"/>
        </w:rPr>
        <w:t xml:space="preserve">large enough to be harvested, which presents a concern in regards to sustainable fishing, since there was not a high abundance of legally size lobsters for harvesting from these sites. Unless the </w:t>
      </w:r>
      <w:r w:rsidR="007832C6" w:rsidRPr="001C3C51">
        <w:rPr>
          <w:rFonts w:ascii="Avenir Book" w:hAnsi="Avenir Book"/>
        </w:rPr>
        <w:t>areas</w:t>
      </w:r>
      <w:r w:rsidR="009A32EF" w:rsidRPr="001C3C51">
        <w:rPr>
          <w:rFonts w:ascii="Avenir Book" w:hAnsi="Avenir Book"/>
        </w:rPr>
        <w:t xml:space="preserve"> where shades and traps </w:t>
      </w:r>
      <w:r w:rsidR="009A32EF" w:rsidRPr="001C3C51">
        <w:rPr>
          <w:rFonts w:ascii="Avenir Book" w:hAnsi="Avenir Book"/>
        </w:rPr>
        <w:lastRenderedPageBreak/>
        <w:t>are placed have a greater abundance of legally size lobsters, this presents a challenge for the fisheries.</w:t>
      </w:r>
      <w:r w:rsidR="006D62FA" w:rsidRPr="001C3C51">
        <w:rPr>
          <w:rFonts w:ascii="Avenir Book" w:hAnsi="Avenir Book"/>
        </w:rPr>
        <w:t xml:space="preserve"> Comparison with 2020’s dat</w:t>
      </w:r>
      <w:r w:rsidR="00D81B9F" w:rsidRPr="001C3C51">
        <w:rPr>
          <w:rFonts w:ascii="Avenir Book" w:hAnsi="Avenir Book"/>
        </w:rPr>
        <w:t>a</w:t>
      </w:r>
      <w:r w:rsidR="006D62FA" w:rsidRPr="001C3C51">
        <w:rPr>
          <w:rFonts w:ascii="Avenir Book" w:hAnsi="Avenir Book"/>
        </w:rPr>
        <w:t xml:space="preserve"> on size did not show any major difference in size from year to year, </w:t>
      </w:r>
      <w:r w:rsidR="00D81B9F" w:rsidRPr="001C3C51">
        <w:rPr>
          <w:rFonts w:ascii="Avenir Book" w:hAnsi="Avenir Book"/>
        </w:rPr>
        <w:t>with</w:t>
      </w:r>
      <w:r w:rsidR="006D62FA" w:rsidRPr="001C3C51">
        <w:rPr>
          <w:rFonts w:ascii="Avenir Book" w:hAnsi="Avenir Book"/>
        </w:rPr>
        <w:t xml:space="preserve"> a mean of </w:t>
      </w:r>
      <w:r w:rsidR="00D81B9F" w:rsidRPr="001C3C51">
        <w:rPr>
          <w:rFonts w:ascii="Avenir Book" w:hAnsi="Avenir Book"/>
        </w:rPr>
        <w:t>8.4 cm in 2020 and 7.9 cm in 2021</w:t>
      </w:r>
    </w:p>
    <w:p w14:paraId="7BE00FFF" w14:textId="6B8B7241" w:rsidR="00B55AD0" w:rsidRPr="001C3C51" w:rsidRDefault="00B55AD0" w:rsidP="00034B7F">
      <w:pPr>
        <w:spacing w:line="276" w:lineRule="auto"/>
        <w:jc w:val="both"/>
        <w:rPr>
          <w:rFonts w:ascii="Georgia" w:hAnsi="Georgia"/>
        </w:rPr>
      </w:pPr>
    </w:p>
    <w:p w14:paraId="42AD9F7C" w14:textId="67B47117" w:rsidR="00565674" w:rsidRPr="001C3C51" w:rsidRDefault="00565674" w:rsidP="00034B7F">
      <w:pPr>
        <w:spacing w:line="276" w:lineRule="auto"/>
        <w:jc w:val="both"/>
        <w:rPr>
          <w:rFonts w:ascii="Avenir Book" w:hAnsi="Avenir Book"/>
        </w:rPr>
      </w:pPr>
      <w:r w:rsidRPr="001C3C51">
        <w:rPr>
          <w:rFonts w:ascii="Avenir Book" w:hAnsi="Avenir Book"/>
        </w:rPr>
        <w:t xml:space="preserve">It must be taken into consideration, that similar to 2020’s data, </w:t>
      </w:r>
      <w:r w:rsidR="007832C6" w:rsidRPr="001C3C51">
        <w:rPr>
          <w:rFonts w:ascii="Avenir Book" w:hAnsi="Avenir Book"/>
        </w:rPr>
        <w:t>it is</w:t>
      </w:r>
      <w:r w:rsidRPr="001C3C51">
        <w:rPr>
          <w:rFonts w:ascii="Avenir Book" w:hAnsi="Avenir Book"/>
        </w:rPr>
        <w:t xml:space="preserve"> likely </w:t>
      </w:r>
      <w:r w:rsidR="007832C6" w:rsidRPr="001C3C51">
        <w:rPr>
          <w:rFonts w:ascii="Avenir Book" w:hAnsi="Avenir Book"/>
        </w:rPr>
        <w:t xml:space="preserve">that only a portion of </w:t>
      </w:r>
      <w:r w:rsidRPr="001C3C51">
        <w:rPr>
          <w:rFonts w:ascii="Avenir Book" w:hAnsi="Avenir Book"/>
        </w:rPr>
        <w:t xml:space="preserve">these legally sized lobsters are sexually mature, based on recent studies cited from the region suggesting that size at maturity is between 7.9-8.9 cm for females (Ehrhardt, 2005; Cruz and </w:t>
      </w:r>
      <w:proofErr w:type="spellStart"/>
      <w:r w:rsidRPr="001C3C51">
        <w:rPr>
          <w:rFonts w:ascii="Avenir Book" w:hAnsi="Avenir Book"/>
        </w:rPr>
        <w:t>Bertelsen</w:t>
      </w:r>
      <w:proofErr w:type="spellEnd"/>
      <w:r w:rsidRPr="001C3C51">
        <w:rPr>
          <w:rFonts w:ascii="Avenir Book" w:hAnsi="Avenir Book"/>
        </w:rPr>
        <w:t xml:space="preserve">, 2008). Closer to home, a long-term study on lobsters in Glover’s Reef and South Water </w:t>
      </w:r>
      <w:proofErr w:type="spellStart"/>
      <w:r w:rsidRPr="001C3C51">
        <w:rPr>
          <w:rFonts w:ascii="Avenir Book" w:hAnsi="Avenir Book"/>
        </w:rPr>
        <w:t>Caye</w:t>
      </w:r>
      <w:proofErr w:type="spellEnd"/>
      <w:r w:rsidRPr="001C3C51">
        <w:rPr>
          <w:rFonts w:ascii="Avenir Book" w:hAnsi="Avenir Book"/>
        </w:rPr>
        <w:t xml:space="preserve"> (Tewfik </w:t>
      </w:r>
      <w:r w:rsidRPr="001C3C51">
        <w:rPr>
          <w:rFonts w:ascii="Avenir Book" w:hAnsi="Avenir Book"/>
          <w:i/>
          <w:iCs/>
        </w:rPr>
        <w:t>et al</w:t>
      </w:r>
      <w:r w:rsidRPr="001C3C51">
        <w:rPr>
          <w:rFonts w:ascii="Avenir Book" w:hAnsi="Avenir Book"/>
        </w:rPr>
        <w:t xml:space="preserve">., 2020), suggests that 50% size at maturity occurs between at 9.8 cm for males and 8.6 cm for females. When this is factored in, only </w:t>
      </w:r>
      <w:r w:rsidR="00B46C72" w:rsidRPr="001C3C51">
        <w:rPr>
          <w:rFonts w:ascii="Avenir Book" w:hAnsi="Avenir Book"/>
        </w:rPr>
        <w:t>23</w:t>
      </w:r>
      <w:r w:rsidRPr="001C3C51">
        <w:rPr>
          <w:rFonts w:ascii="Avenir Book" w:hAnsi="Avenir Book"/>
        </w:rPr>
        <w:t xml:space="preserve">% of males and </w:t>
      </w:r>
      <w:r w:rsidR="00B46C72" w:rsidRPr="001C3C51">
        <w:rPr>
          <w:rFonts w:ascii="Avenir Book" w:hAnsi="Avenir Book"/>
        </w:rPr>
        <w:t>11</w:t>
      </w:r>
      <w:r w:rsidRPr="001C3C51">
        <w:rPr>
          <w:rFonts w:ascii="Avenir Book" w:hAnsi="Avenir Book"/>
        </w:rPr>
        <w:t>% of females would be sexually mature</w:t>
      </w:r>
      <w:r w:rsidR="00B46C72" w:rsidRPr="001C3C51">
        <w:rPr>
          <w:rFonts w:ascii="Avenir Book" w:hAnsi="Avenir Book"/>
        </w:rPr>
        <w:t xml:space="preserve"> from among those that </w:t>
      </w:r>
      <w:r w:rsidR="007832C6" w:rsidRPr="001C3C51">
        <w:rPr>
          <w:rFonts w:ascii="Avenir Book" w:hAnsi="Avenir Book"/>
        </w:rPr>
        <w:t>wer</w:t>
      </w:r>
      <w:r w:rsidR="00B46C72" w:rsidRPr="001C3C51">
        <w:rPr>
          <w:rFonts w:ascii="Avenir Book" w:hAnsi="Avenir Book"/>
        </w:rPr>
        <w:t>e legally ready for harvest at the end of the closed season (June)</w:t>
      </w:r>
      <w:r w:rsidRPr="001C3C51">
        <w:rPr>
          <w:rFonts w:ascii="Avenir Book" w:hAnsi="Avenir Book"/>
        </w:rPr>
        <w:t xml:space="preserve">. </w:t>
      </w:r>
    </w:p>
    <w:p w14:paraId="19CC370F" w14:textId="77777777" w:rsidR="00565674" w:rsidRPr="001C3C51" w:rsidRDefault="00565674" w:rsidP="00034B7F">
      <w:pPr>
        <w:spacing w:line="276" w:lineRule="auto"/>
        <w:jc w:val="both"/>
        <w:rPr>
          <w:rFonts w:ascii="Georgia" w:hAnsi="Georgia"/>
        </w:rPr>
      </w:pPr>
    </w:p>
    <w:p w14:paraId="14D32213" w14:textId="4A7B0DEB" w:rsidR="00565674" w:rsidRPr="001C3C51" w:rsidRDefault="007832C6" w:rsidP="00034B7F">
      <w:pPr>
        <w:spacing w:line="276" w:lineRule="auto"/>
        <w:jc w:val="both"/>
        <w:rPr>
          <w:rFonts w:ascii="Avenir Book" w:hAnsi="Avenir Book"/>
        </w:rPr>
      </w:pPr>
      <w:r w:rsidRPr="001C3C51">
        <w:rPr>
          <w:rFonts w:ascii="Avenir Book" w:hAnsi="Avenir Book"/>
        </w:rPr>
        <w:t xml:space="preserve">Further evidence for recovery during the closed season can be seen in relation to the sex ratio. Since males are larger and more highly targeted, there was a lower proportion of males at the </w:t>
      </w:r>
      <w:r w:rsidR="00CE6ACA" w:rsidRPr="001C3C51">
        <w:rPr>
          <w:rFonts w:ascii="Avenir Book" w:hAnsi="Avenir Book"/>
        </w:rPr>
        <w:t>start</w:t>
      </w:r>
      <w:r w:rsidRPr="001C3C51">
        <w:rPr>
          <w:rFonts w:ascii="Avenir Book" w:hAnsi="Avenir Book"/>
        </w:rPr>
        <w:t xml:space="preserve"> of the </w:t>
      </w:r>
      <w:r w:rsidR="00CE6ACA" w:rsidRPr="001C3C51">
        <w:rPr>
          <w:rFonts w:ascii="Avenir Book" w:hAnsi="Avenir Book"/>
        </w:rPr>
        <w:t>closed</w:t>
      </w:r>
      <w:r w:rsidRPr="001C3C51">
        <w:rPr>
          <w:rFonts w:ascii="Avenir Book" w:hAnsi="Avenir Book"/>
        </w:rPr>
        <w:t xml:space="preserve"> season in March but by end of the closed season, with time for the population to recover without fishing, the sex ratio had become relatively balanced</w:t>
      </w:r>
      <w:r w:rsidR="00CE6ACA" w:rsidRPr="001C3C51">
        <w:rPr>
          <w:rFonts w:ascii="Avenir Book" w:hAnsi="Avenir Book"/>
        </w:rPr>
        <w:t xml:space="preserve"> (51%:49%)</w:t>
      </w:r>
      <w:r w:rsidRPr="001C3C51">
        <w:rPr>
          <w:rFonts w:ascii="Avenir Book" w:hAnsi="Avenir Book"/>
        </w:rPr>
        <w:t xml:space="preserve">. There was some indication that reproduction was </w:t>
      </w:r>
      <w:r w:rsidR="006D62FA" w:rsidRPr="001C3C51">
        <w:rPr>
          <w:rFonts w:ascii="Avenir Book" w:hAnsi="Avenir Book"/>
        </w:rPr>
        <w:t xml:space="preserve">still </w:t>
      </w:r>
      <w:r w:rsidRPr="001C3C51">
        <w:rPr>
          <w:rFonts w:ascii="Avenir Book" w:hAnsi="Avenir Book"/>
        </w:rPr>
        <w:t xml:space="preserve">underway in </w:t>
      </w:r>
      <w:r w:rsidR="006D62FA" w:rsidRPr="001C3C51">
        <w:rPr>
          <w:rFonts w:ascii="Avenir Book" w:hAnsi="Avenir Book"/>
        </w:rPr>
        <w:t>mid-June based on a few lobsters being found with a tar spot, but this may have been the late reproducers since it was only 1.7% of lobsters found with tar spots. It is likely that by July 1</w:t>
      </w:r>
      <w:r w:rsidR="006D62FA" w:rsidRPr="001C3C51">
        <w:rPr>
          <w:rFonts w:ascii="Avenir Book" w:hAnsi="Avenir Book"/>
          <w:vertAlign w:val="superscript"/>
        </w:rPr>
        <w:t>st</w:t>
      </w:r>
      <w:r w:rsidR="006D62FA" w:rsidRPr="001C3C51">
        <w:rPr>
          <w:rFonts w:ascii="Avenir Book" w:hAnsi="Avenir Book"/>
        </w:rPr>
        <w:t xml:space="preserve">, eggs would have been laid and these berried females are protected under the law.  </w:t>
      </w:r>
      <w:r w:rsidR="00565674" w:rsidRPr="001C3C51">
        <w:rPr>
          <w:rFonts w:ascii="Avenir Book" w:hAnsi="Avenir Book"/>
        </w:rPr>
        <w:t>The closed season doesn’t protect year-round breeding but may only allow for recolonizing of shallow habitats by lobsters from deeper reefs</w:t>
      </w:r>
      <w:r w:rsidR="006D62FA" w:rsidRPr="001C3C51">
        <w:rPr>
          <w:rFonts w:ascii="Avenir Book" w:hAnsi="Avenir Book"/>
        </w:rPr>
        <w:t xml:space="preserve"> (Acosta and Robertson, 2003)</w:t>
      </w:r>
      <w:r w:rsidR="00565674" w:rsidRPr="001C3C51">
        <w:rPr>
          <w:rFonts w:ascii="Avenir Book" w:hAnsi="Avenir Book"/>
        </w:rPr>
        <w:t xml:space="preserve">. </w:t>
      </w:r>
    </w:p>
    <w:p w14:paraId="57829C3C" w14:textId="77777777" w:rsidR="00565674" w:rsidRPr="001C3C51" w:rsidRDefault="00565674" w:rsidP="00034B7F">
      <w:pPr>
        <w:spacing w:line="276" w:lineRule="auto"/>
        <w:jc w:val="both"/>
        <w:rPr>
          <w:rFonts w:ascii="Avenir Book" w:hAnsi="Avenir Book"/>
        </w:rPr>
      </w:pPr>
    </w:p>
    <w:p w14:paraId="3C4AF086" w14:textId="76D55B60" w:rsidR="00CD27A6" w:rsidRPr="001C3C51" w:rsidRDefault="005B2772" w:rsidP="00034B7F">
      <w:pPr>
        <w:spacing w:line="276" w:lineRule="auto"/>
        <w:jc w:val="both"/>
        <w:rPr>
          <w:rFonts w:ascii="Avenir Book" w:hAnsi="Avenir Book"/>
        </w:rPr>
      </w:pPr>
      <w:r w:rsidRPr="001C3C51">
        <w:rPr>
          <w:rFonts w:ascii="Avenir Book" w:hAnsi="Avenir Book"/>
        </w:rPr>
        <w:t>TIDE</w:t>
      </w:r>
      <w:r w:rsidR="00097B37" w:rsidRPr="001C3C51">
        <w:rPr>
          <w:rFonts w:ascii="Avenir Book" w:hAnsi="Avenir Book"/>
        </w:rPr>
        <w:t>’s personal communication based on anecdotal information</w:t>
      </w:r>
      <w:r w:rsidR="00D041CE" w:rsidRPr="001C3C51">
        <w:rPr>
          <w:rFonts w:ascii="Avenir Book" w:hAnsi="Avenir Book"/>
        </w:rPr>
        <w:t xml:space="preserve">, indicates </w:t>
      </w:r>
      <w:r w:rsidR="00097B37" w:rsidRPr="001C3C51">
        <w:rPr>
          <w:rFonts w:ascii="Avenir Book" w:hAnsi="Avenir Book"/>
        </w:rPr>
        <w:t>that</w:t>
      </w:r>
      <w:r w:rsidRPr="001C3C51">
        <w:rPr>
          <w:rFonts w:ascii="Avenir Book" w:hAnsi="Avenir Book"/>
        </w:rPr>
        <w:t xml:space="preserve"> fishers harvest spiny lobsters from seagrass habitats </w:t>
      </w:r>
      <w:r w:rsidR="00CD27A6" w:rsidRPr="001C3C51">
        <w:rPr>
          <w:rFonts w:ascii="Avenir Book" w:hAnsi="Avenir Book"/>
        </w:rPr>
        <w:t xml:space="preserve">using traps and is the major </w:t>
      </w:r>
      <w:r w:rsidR="00D041CE" w:rsidRPr="001C3C51">
        <w:rPr>
          <w:rFonts w:ascii="Avenir Book" w:hAnsi="Avenir Book"/>
        </w:rPr>
        <w:t>method of harvesting used for this fishery</w:t>
      </w:r>
      <w:r w:rsidR="00CD27A6" w:rsidRPr="001C3C51">
        <w:rPr>
          <w:rFonts w:ascii="Avenir Book" w:hAnsi="Avenir Book"/>
        </w:rPr>
        <w:t xml:space="preserve">. </w:t>
      </w:r>
      <w:r w:rsidR="00933598" w:rsidRPr="001C3C51">
        <w:rPr>
          <w:rFonts w:ascii="Avenir Book" w:hAnsi="Avenir Book"/>
        </w:rPr>
        <w:t>TIDE reported that s</w:t>
      </w:r>
      <w:r w:rsidR="00CD27A6" w:rsidRPr="001C3C51">
        <w:rPr>
          <w:rFonts w:ascii="Avenir Book" w:hAnsi="Avenir Book"/>
        </w:rPr>
        <w:t>hades are usually placed outside the reserve along banks and inside the reserve on seagrass flats</w:t>
      </w:r>
      <w:r w:rsidR="00933598" w:rsidRPr="001C3C51">
        <w:rPr>
          <w:rFonts w:ascii="Avenir Book" w:hAnsi="Avenir Book"/>
        </w:rPr>
        <w:t xml:space="preserve">, with some informal territorial access by </w:t>
      </w:r>
      <w:r w:rsidR="00CD27A6" w:rsidRPr="001C3C51">
        <w:rPr>
          <w:rFonts w:ascii="Avenir Book" w:hAnsi="Avenir Book"/>
        </w:rPr>
        <w:t xml:space="preserve">Monkey River </w:t>
      </w:r>
      <w:r w:rsidR="00933598" w:rsidRPr="001C3C51">
        <w:rPr>
          <w:rFonts w:ascii="Avenir Book" w:hAnsi="Avenir Book"/>
        </w:rPr>
        <w:t>fishers in the</w:t>
      </w:r>
      <w:r w:rsidR="00CD27A6" w:rsidRPr="001C3C51">
        <w:rPr>
          <w:rFonts w:ascii="Avenir Book" w:hAnsi="Avenir Book"/>
        </w:rPr>
        <w:t xml:space="preserve"> northern part of the PHMR. </w:t>
      </w:r>
      <w:r w:rsidR="00933598" w:rsidRPr="001C3C51">
        <w:rPr>
          <w:rFonts w:ascii="Avenir Book" w:hAnsi="Avenir Book"/>
        </w:rPr>
        <w:t xml:space="preserve">Given this practice and the large gap in </w:t>
      </w:r>
      <w:r w:rsidR="00DC3287" w:rsidRPr="001C3C51">
        <w:rPr>
          <w:rFonts w:ascii="Avenir Book" w:hAnsi="Avenir Book"/>
        </w:rPr>
        <w:t xml:space="preserve">lobster </w:t>
      </w:r>
      <w:r w:rsidR="00933598" w:rsidRPr="001C3C51">
        <w:rPr>
          <w:rFonts w:ascii="Avenir Book" w:hAnsi="Avenir Book"/>
        </w:rPr>
        <w:t>catch data, TIDE needs to immediately conduct a</w:t>
      </w:r>
      <w:r w:rsidR="00CD27A6" w:rsidRPr="001C3C51">
        <w:rPr>
          <w:rFonts w:ascii="Avenir Book" w:hAnsi="Avenir Book"/>
        </w:rPr>
        <w:t xml:space="preserve"> full inventory of lobster fishing, number of fishers, gear and fishing areas within the PHMR and adjacent area. </w:t>
      </w:r>
      <w:r w:rsidR="00933598" w:rsidRPr="001C3C51">
        <w:rPr>
          <w:rFonts w:ascii="Avenir Book" w:hAnsi="Avenir Book"/>
        </w:rPr>
        <w:t>Without this information</w:t>
      </w:r>
      <w:r w:rsidR="00CD27A6" w:rsidRPr="001C3C51">
        <w:rPr>
          <w:rFonts w:ascii="Avenir Book" w:hAnsi="Avenir Book"/>
        </w:rPr>
        <w:t xml:space="preserve">, </w:t>
      </w:r>
      <w:r w:rsidR="00DC3287" w:rsidRPr="001C3C51">
        <w:rPr>
          <w:rFonts w:ascii="Avenir Book" w:hAnsi="Avenir Book"/>
        </w:rPr>
        <w:t xml:space="preserve">continued </w:t>
      </w:r>
      <w:r w:rsidR="00CD27A6" w:rsidRPr="001C3C51">
        <w:rPr>
          <w:rFonts w:ascii="Avenir Book" w:hAnsi="Avenir Book"/>
        </w:rPr>
        <w:t xml:space="preserve">monitoring </w:t>
      </w:r>
      <w:r w:rsidR="00DC3287" w:rsidRPr="001C3C51">
        <w:rPr>
          <w:rFonts w:ascii="Avenir Book" w:hAnsi="Avenir Book"/>
        </w:rPr>
        <w:t>of only these</w:t>
      </w:r>
      <w:r w:rsidR="00933598" w:rsidRPr="001C3C51">
        <w:rPr>
          <w:rFonts w:ascii="Avenir Book" w:hAnsi="Avenir Book"/>
        </w:rPr>
        <w:t xml:space="preserve"> </w:t>
      </w:r>
      <w:r w:rsidR="00CD27A6" w:rsidRPr="001C3C51">
        <w:rPr>
          <w:rFonts w:ascii="Avenir Book" w:hAnsi="Avenir Book"/>
        </w:rPr>
        <w:t xml:space="preserve">patch reefs </w:t>
      </w:r>
      <w:r w:rsidR="00933598" w:rsidRPr="001C3C51">
        <w:rPr>
          <w:rFonts w:ascii="Avenir Book" w:hAnsi="Avenir Book"/>
        </w:rPr>
        <w:t>among the various zones will not provide</w:t>
      </w:r>
      <w:r w:rsidR="00CD27A6" w:rsidRPr="001C3C51">
        <w:rPr>
          <w:rFonts w:ascii="Avenir Book" w:hAnsi="Avenir Book"/>
        </w:rPr>
        <w:t xml:space="preserve"> a complete </w:t>
      </w:r>
      <w:r w:rsidR="00933598" w:rsidRPr="001C3C51">
        <w:rPr>
          <w:rFonts w:ascii="Avenir Book" w:hAnsi="Avenir Book"/>
        </w:rPr>
        <w:t>representation</w:t>
      </w:r>
      <w:r w:rsidR="00CD27A6" w:rsidRPr="001C3C51">
        <w:rPr>
          <w:rFonts w:ascii="Avenir Book" w:hAnsi="Avenir Book"/>
        </w:rPr>
        <w:t xml:space="preserve"> of the population </w:t>
      </w:r>
      <w:r w:rsidR="00933598" w:rsidRPr="001C3C51">
        <w:rPr>
          <w:rFonts w:ascii="Avenir Book" w:hAnsi="Avenir Book"/>
        </w:rPr>
        <w:t>status</w:t>
      </w:r>
      <w:r w:rsidR="00CD27A6" w:rsidRPr="001C3C51">
        <w:rPr>
          <w:rFonts w:ascii="Avenir Book" w:hAnsi="Avenir Book"/>
        </w:rPr>
        <w:t xml:space="preserve">. As </w:t>
      </w:r>
      <w:r w:rsidR="00DC3287" w:rsidRPr="001C3C51">
        <w:rPr>
          <w:rFonts w:ascii="Avenir Book" w:hAnsi="Avenir Book"/>
        </w:rPr>
        <w:t>noted</w:t>
      </w:r>
      <w:r w:rsidR="00CD27A6" w:rsidRPr="001C3C51">
        <w:rPr>
          <w:rFonts w:ascii="Avenir Book" w:hAnsi="Avenir Book"/>
        </w:rPr>
        <w:t xml:space="preserve">, there is some recovery of the population </w:t>
      </w:r>
      <w:r w:rsidR="00DC3287" w:rsidRPr="001C3C51">
        <w:rPr>
          <w:rFonts w:ascii="Avenir Book" w:hAnsi="Avenir Book"/>
        </w:rPr>
        <w:t xml:space="preserve">during </w:t>
      </w:r>
      <w:r w:rsidR="00CD27A6" w:rsidRPr="001C3C51">
        <w:rPr>
          <w:rFonts w:ascii="Avenir Book" w:hAnsi="Avenir Book"/>
        </w:rPr>
        <w:t>the closed season. Lobsters may be moving from deeper habitats to shallow patch reefs during the closed season under the shield of protection from fishing and may also migrate out the replenishment zones into fished areas (Acosta and Robertson, 2003).</w:t>
      </w:r>
    </w:p>
    <w:p w14:paraId="3E712418" w14:textId="77777777" w:rsidR="00CD27A6" w:rsidRPr="001C3C51" w:rsidRDefault="00CD27A6" w:rsidP="00034B7F">
      <w:pPr>
        <w:spacing w:line="276" w:lineRule="auto"/>
        <w:jc w:val="both"/>
        <w:rPr>
          <w:rFonts w:ascii="Georgia" w:hAnsi="Georgia"/>
        </w:rPr>
      </w:pPr>
    </w:p>
    <w:p w14:paraId="15826F42" w14:textId="3D9B32A2" w:rsidR="00CD27A6" w:rsidRPr="001C3C51" w:rsidRDefault="00443DB4" w:rsidP="00034B7F">
      <w:pPr>
        <w:spacing w:line="276" w:lineRule="auto"/>
        <w:jc w:val="both"/>
        <w:rPr>
          <w:rFonts w:ascii="Avenir Book" w:hAnsi="Avenir Book"/>
        </w:rPr>
      </w:pPr>
      <w:r w:rsidRPr="001C3C51">
        <w:rPr>
          <w:rFonts w:ascii="Avenir Book" w:hAnsi="Avenir Book"/>
        </w:rPr>
        <w:lastRenderedPageBreak/>
        <w:t>In summary, the 2021 monitoring data shows an increase in the abundance of</w:t>
      </w:r>
      <w:r w:rsidR="00CD27A6" w:rsidRPr="001C3C51">
        <w:rPr>
          <w:rFonts w:ascii="Avenir Book" w:hAnsi="Avenir Book"/>
        </w:rPr>
        <w:t xml:space="preserve"> spiny lobster for the Port Honduras Marine Reserve</w:t>
      </w:r>
      <w:r w:rsidRPr="001C3C51">
        <w:rPr>
          <w:rFonts w:ascii="Avenir Book" w:hAnsi="Avenir Book"/>
        </w:rPr>
        <w:t xml:space="preserve"> since last year, however this number is still low and only a little more than half of the lobsters meet legal size of 7.6 cm at the end of the closed season. In addition, based on recent studies, only there is only a small proportion of lobsters that are sexually mature. This</w:t>
      </w:r>
      <w:r w:rsidR="00CD27A6" w:rsidRPr="001C3C51">
        <w:rPr>
          <w:rFonts w:ascii="Avenir Book" w:hAnsi="Avenir Book"/>
        </w:rPr>
        <w:t xml:space="preserve"> suggests that the population </w:t>
      </w:r>
      <w:r w:rsidRPr="001C3C51">
        <w:rPr>
          <w:rFonts w:ascii="Avenir Book" w:hAnsi="Avenir Book"/>
        </w:rPr>
        <w:t xml:space="preserve">is not recovering adequately and may be fully exploited approaching overexploitation. There needs to be an assessment of annual fishing </w:t>
      </w:r>
      <w:r w:rsidR="00CD27A6" w:rsidRPr="001C3C51">
        <w:rPr>
          <w:rFonts w:ascii="Avenir Book" w:hAnsi="Avenir Book"/>
        </w:rPr>
        <w:t xml:space="preserve">effort </w:t>
      </w:r>
      <w:r w:rsidRPr="001C3C51">
        <w:rPr>
          <w:rFonts w:ascii="Avenir Book" w:hAnsi="Avenir Book"/>
        </w:rPr>
        <w:t>and production to inform the level of fishing in the area</w:t>
      </w:r>
      <w:r w:rsidR="00586E0A" w:rsidRPr="001C3C51">
        <w:rPr>
          <w:rFonts w:ascii="Avenir Book" w:hAnsi="Avenir Book"/>
        </w:rPr>
        <w:t>,</w:t>
      </w:r>
      <w:r w:rsidRPr="001C3C51">
        <w:rPr>
          <w:rFonts w:ascii="Avenir Book" w:hAnsi="Avenir Book"/>
        </w:rPr>
        <w:t xml:space="preserve"> and a consideration of the introduction of a quota for the marine reserve.</w:t>
      </w:r>
      <w:r w:rsidR="00CD27A6" w:rsidRPr="001C3C51">
        <w:rPr>
          <w:rFonts w:ascii="Avenir Book" w:hAnsi="Avenir Book"/>
        </w:rPr>
        <w:t xml:space="preserve"> </w:t>
      </w:r>
    </w:p>
    <w:p w14:paraId="47F2F5D7" w14:textId="77777777" w:rsidR="00CD27A6" w:rsidRPr="001C3C51" w:rsidRDefault="00CD27A6" w:rsidP="00034B7F">
      <w:pPr>
        <w:spacing w:line="276" w:lineRule="auto"/>
        <w:jc w:val="both"/>
        <w:rPr>
          <w:rFonts w:ascii="Georgia" w:hAnsi="Georgia"/>
        </w:rPr>
      </w:pPr>
    </w:p>
    <w:p w14:paraId="4ECE2228" w14:textId="0E9D2889" w:rsidR="00CD27A6" w:rsidRPr="001C3C51" w:rsidRDefault="00586E0A" w:rsidP="00034B7F">
      <w:pPr>
        <w:spacing w:line="276" w:lineRule="auto"/>
        <w:jc w:val="both"/>
        <w:rPr>
          <w:rFonts w:ascii="Avenir Book" w:hAnsi="Avenir Book"/>
        </w:rPr>
      </w:pPr>
      <w:r w:rsidRPr="001C3C51">
        <w:rPr>
          <w:rFonts w:ascii="Avenir Book" w:hAnsi="Avenir Book"/>
        </w:rPr>
        <w:t xml:space="preserve">It is crucial that the recommendation from last year for establishment of </w:t>
      </w:r>
      <w:r w:rsidR="00CD27A6" w:rsidRPr="001C3C51">
        <w:rPr>
          <w:rFonts w:ascii="Avenir Book" w:hAnsi="Avenir Book"/>
        </w:rPr>
        <w:t>fishery dependent monitoring of the spiny lobster population</w:t>
      </w:r>
      <w:r w:rsidRPr="001C3C51">
        <w:rPr>
          <w:rFonts w:ascii="Avenir Book" w:hAnsi="Avenir Book"/>
        </w:rPr>
        <w:t>, be implemented for 2022</w:t>
      </w:r>
      <w:r w:rsidR="00CD27A6" w:rsidRPr="001C3C51">
        <w:rPr>
          <w:rFonts w:ascii="Avenir Book" w:hAnsi="Avenir Book"/>
        </w:rPr>
        <w:t xml:space="preserve">. </w:t>
      </w:r>
      <w:r w:rsidRPr="001C3C51">
        <w:rPr>
          <w:rFonts w:ascii="Avenir Book" w:hAnsi="Avenir Book"/>
        </w:rPr>
        <w:t>When this data is available,</w:t>
      </w:r>
      <w:r w:rsidR="00CD27A6" w:rsidRPr="001C3C51">
        <w:rPr>
          <w:rFonts w:ascii="Avenir Book" w:hAnsi="Avenir Book"/>
        </w:rPr>
        <w:t xml:space="preserve"> a more complete picture of the state of the spiny lobster population in the PHMR </w:t>
      </w:r>
      <w:r w:rsidRPr="001C3C51">
        <w:rPr>
          <w:rFonts w:ascii="Avenir Book" w:hAnsi="Avenir Book"/>
        </w:rPr>
        <w:t xml:space="preserve">can </w:t>
      </w:r>
      <w:r w:rsidR="00CD27A6" w:rsidRPr="001C3C51">
        <w:rPr>
          <w:rFonts w:ascii="Avenir Book" w:hAnsi="Avenir Book"/>
        </w:rPr>
        <w:t xml:space="preserve">be established and </w:t>
      </w:r>
      <w:r w:rsidRPr="001C3C51">
        <w:rPr>
          <w:rFonts w:ascii="Avenir Book" w:hAnsi="Avenir Book"/>
        </w:rPr>
        <w:t xml:space="preserve">more effective </w:t>
      </w:r>
      <w:r w:rsidR="00CD27A6" w:rsidRPr="001C3C51">
        <w:rPr>
          <w:rFonts w:ascii="Avenir Book" w:hAnsi="Avenir Book"/>
        </w:rPr>
        <w:t xml:space="preserve">management actions taken. Regular fisheries independent monitoring, using LAMP protocol, of spiny lobsters should be continued </w:t>
      </w:r>
      <w:r w:rsidRPr="001C3C51">
        <w:rPr>
          <w:rFonts w:ascii="Avenir Book" w:hAnsi="Avenir Book"/>
        </w:rPr>
        <w:t>but sites need to be included</w:t>
      </w:r>
      <w:r w:rsidR="00CD27A6" w:rsidRPr="001C3C51">
        <w:rPr>
          <w:rFonts w:ascii="Avenir Book" w:hAnsi="Avenir Book"/>
        </w:rPr>
        <w:t xml:space="preserve"> in areas where traps and shades are used to assess the population there</w:t>
      </w:r>
      <w:r w:rsidRPr="001C3C51">
        <w:rPr>
          <w:rFonts w:ascii="Avenir Book" w:hAnsi="Avenir Book"/>
        </w:rPr>
        <w:t xml:space="preserve"> and ensure that habitats are properly characterized</w:t>
      </w:r>
      <w:r w:rsidR="00CD27A6" w:rsidRPr="001C3C51">
        <w:rPr>
          <w:rFonts w:ascii="Avenir Book" w:hAnsi="Avenir Book"/>
        </w:rPr>
        <w:t xml:space="preserve">. </w:t>
      </w:r>
    </w:p>
    <w:p w14:paraId="55012555" w14:textId="77777777" w:rsidR="00CD27A6" w:rsidRDefault="00CD27A6" w:rsidP="00CD27A6">
      <w:pPr>
        <w:rPr>
          <w:rFonts w:ascii="Georgia" w:hAnsi="Georgia"/>
        </w:rPr>
      </w:pPr>
    </w:p>
    <w:p w14:paraId="2D096509" w14:textId="5C75C28A" w:rsidR="00226EB9" w:rsidRPr="00CD27A6" w:rsidRDefault="00226EB9" w:rsidP="00226EB9">
      <w:pPr>
        <w:rPr>
          <w:rFonts w:ascii="Bangla MN" w:hAnsi="Bangla MN" w:cs="Bangla MN"/>
          <w:b/>
          <w:bCs/>
        </w:rPr>
      </w:pPr>
    </w:p>
    <w:p w14:paraId="2CB511C9" w14:textId="3E2428C8" w:rsidR="00226EB9" w:rsidRDefault="00226EB9" w:rsidP="00226EB9">
      <w:pPr>
        <w:rPr>
          <w:rFonts w:ascii="Bangla MN" w:hAnsi="Bangla MN" w:cs="Bangla MN"/>
          <w:b/>
          <w:bCs/>
          <w:sz w:val="28"/>
          <w:szCs w:val="28"/>
        </w:rPr>
      </w:pPr>
    </w:p>
    <w:p w14:paraId="3001BCE5" w14:textId="77777777" w:rsidR="00226EB9" w:rsidRDefault="00226EB9" w:rsidP="00226EB9">
      <w:pPr>
        <w:rPr>
          <w:rFonts w:ascii="Bangla MN" w:hAnsi="Bangla MN" w:cs="Bangla MN"/>
          <w:b/>
          <w:bCs/>
          <w:sz w:val="28"/>
          <w:szCs w:val="28"/>
        </w:rPr>
        <w:sectPr w:rsidR="00226EB9" w:rsidSect="00E62735">
          <w:type w:val="continuous"/>
          <w:pgSz w:w="12240" w:h="15840"/>
          <w:pgMar w:top="1440" w:right="1440" w:bottom="1440" w:left="1440" w:header="720" w:footer="720" w:gutter="0"/>
          <w:cols w:space="720"/>
          <w:docGrid w:linePitch="360"/>
        </w:sectPr>
      </w:pPr>
    </w:p>
    <w:p w14:paraId="6C3119CA" w14:textId="77777777" w:rsidR="00441126" w:rsidRDefault="00441126">
      <w:pPr>
        <w:rPr>
          <w:rFonts w:ascii="Bangla MN" w:hAnsi="Bangla MN" w:cs="Bangla MN"/>
          <w:b/>
          <w:bCs/>
          <w:sz w:val="28"/>
          <w:szCs w:val="28"/>
        </w:rPr>
      </w:pPr>
      <w:r>
        <w:rPr>
          <w:rFonts w:ascii="Bangla MN" w:hAnsi="Bangla MN" w:cs="Bangla MN"/>
          <w:b/>
          <w:bCs/>
          <w:sz w:val="28"/>
          <w:szCs w:val="28"/>
        </w:rPr>
        <w:br w:type="page"/>
      </w:r>
    </w:p>
    <w:p w14:paraId="0C3D5DCC" w14:textId="3EC023FB" w:rsidR="00226EB9" w:rsidRPr="00591983" w:rsidRDefault="00226EB9" w:rsidP="00034B7F">
      <w:pPr>
        <w:ind w:firstLine="0"/>
        <w:rPr>
          <w:rFonts w:ascii="Bangla MN" w:hAnsi="Bangla MN" w:cs="Bangla MN"/>
          <w:b/>
          <w:bCs/>
          <w:sz w:val="28"/>
          <w:szCs w:val="28"/>
        </w:rPr>
      </w:pPr>
      <w:r>
        <w:rPr>
          <w:rFonts w:ascii="Bangla MN" w:hAnsi="Bangla MN" w:cs="Bangla MN"/>
          <w:b/>
          <w:bCs/>
          <w:sz w:val="28"/>
          <w:szCs w:val="28"/>
        </w:rPr>
        <w:lastRenderedPageBreak/>
        <w:t>References</w:t>
      </w:r>
    </w:p>
    <w:p w14:paraId="4DB85FBA" w14:textId="77777777" w:rsidR="00226EB9" w:rsidRDefault="00226EB9" w:rsidP="00591983">
      <w:pPr>
        <w:rPr>
          <w:rFonts w:ascii="Avenir Book" w:hAnsi="Avenir Book"/>
        </w:rPr>
        <w:sectPr w:rsidR="00226EB9" w:rsidSect="00E62735">
          <w:type w:val="continuous"/>
          <w:pgSz w:w="12240" w:h="15840"/>
          <w:pgMar w:top="1440" w:right="1440" w:bottom="1440" w:left="1440" w:header="720" w:footer="720" w:gutter="0"/>
          <w:cols w:space="720"/>
          <w:docGrid w:linePitch="360"/>
        </w:sectPr>
      </w:pPr>
    </w:p>
    <w:p w14:paraId="5EBB4995" w14:textId="534F1F6A" w:rsidR="00292193" w:rsidRPr="00292193" w:rsidRDefault="00292193" w:rsidP="00034B7F">
      <w:pPr>
        <w:autoSpaceDE w:val="0"/>
        <w:autoSpaceDN w:val="0"/>
        <w:adjustRightInd w:val="0"/>
        <w:ind w:firstLine="0"/>
        <w:rPr>
          <w:rFonts w:ascii="Avenir Book" w:hAnsi="Avenir Book"/>
          <w:sz w:val="24"/>
          <w:szCs w:val="24"/>
        </w:rPr>
      </w:pPr>
      <w:r w:rsidRPr="00292193">
        <w:rPr>
          <w:rFonts w:ascii="Avenir Book" w:hAnsi="Avenir Book"/>
          <w:sz w:val="24"/>
          <w:szCs w:val="24"/>
        </w:rPr>
        <w:t xml:space="preserve">Acosta, C.A. 1999. Benthic dispersal of Caribbean spiny lobsters among insular habitats: implications for the conservation of exploited marine species. </w:t>
      </w:r>
      <w:proofErr w:type="spellStart"/>
      <w:r w:rsidRPr="00292193">
        <w:rPr>
          <w:rFonts w:ascii="Avenir Book" w:hAnsi="Avenir Book"/>
          <w:sz w:val="24"/>
          <w:szCs w:val="24"/>
        </w:rPr>
        <w:t>Conserv</w:t>
      </w:r>
      <w:proofErr w:type="spellEnd"/>
      <w:r w:rsidRPr="00292193">
        <w:rPr>
          <w:rFonts w:ascii="Avenir Book" w:hAnsi="Avenir Book"/>
          <w:sz w:val="24"/>
          <w:szCs w:val="24"/>
        </w:rPr>
        <w:t xml:space="preserve"> Biol 13:603–612.</w:t>
      </w:r>
    </w:p>
    <w:p w14:paraId="1D7502CC" w14:textId="77777777" w:rsidR="00292193" w:rsidRPr="00292193" w:rsidRDefault="00292193" w:rsidP="00292193">
      <w:pPr>
        <w:autoSpaceDE w:val="0"/>
        <w:autoSpaceDN w:val="0"/>
        <w:adjustRightInd w:val="0"/>
        <w:rPr>
          <w:rFonts w:ascii="Avenir Book" w:hAnsi="Avenir Book"/>
          <w:sz w:val="24"/>
          <w:szCs w:val="24"/>
        </w:rPr>
      </w:pPr>
    </w:p>
    <w:p w14:paraId="4EDD4BA4" w14:textId="5A08BC81" w:rsidR="00292193" w:rsidRPr="00292193" w:rsidRDefault="00292193" w:rsidP="00034B7F">
      <w:pPr>
        <w:autoSpaceDE w:val="0"/>
        <w:autoSpaceDN w:val="0"/>
        <w:adjustRightInd w:val="0"/>
        <w:ind w:firstLine="0"/>
        <w:rPr>
          <w:rFonts w:ascii="Avenir Book" w:hAnsi="Avenir Book"/>
          <w:sz w:val="24"/>
          <w:szCs w:val="24"/>
        </w:rPr>
      </w:pPr>
      <w:r w:rsidRPr="00292193">
        <w:rPr>
          <w:rFonts w:ascii="Avenir Book" w:hAnsi="Avenir Book"/>
          <w:sz w:val="24"/>
          <w:szCs w:val="24"/>
        </w:rPr>
        <w:t>Acosta, C.A. 2002. Spatially explicit dispersal dynamics and equilibrium population sizes in marine harvest refuges. ICES J Mar Sci 59:458–468.</w:t>
      </w:r>
    </w:p>
    <w:p w14:paraId="1C348D10" w14:textId="77777777" w:rsidR="00292193" w:rsidRPr="00292193" w:rsidRDefault="00292193" w:rsidP="00292193">
      <w:pPr>
        <w:autoSpaceDE w:val="0"/>
        <w:autoSpaceDN w:val="0"/>
        <w:adjustRightInd w:val="0"/>
        <w:rPr>
          <w:rFonts w:ascii="Avenir Book" w:hAnsi="Avenir Book"/>
          <w:sz w:val="24"/>
          <w:szCs w:val="24"/>
        </w:rPr>
      </w:pPr>
    </w:p>
    <w:p w14:paraId="48ABC367" w14:textId="63E3B3EA" w:rsidR="00292193" w:rsidRPr="00292193" w:rsidRDefault="00292193" w:rsidP="00034B7F">
      <w:pPr>
        <w:autoSpaceDE w:val="0"/>
        <w:autoSpaceDN w:val="0"/>
        <w:adjustRightInd w:val="0"/>
        <w:ind w:firstLine="0"/>
        <w:rPr>
          <w:rFonts w:ascii="Avenir Book" w:hAnsi="Avenir Book"/>
          <w:sz w:val="24"/>
          <w:szCs w:val="24"/>
        </w:rPr>
      </w:pPr>
      <w:r w:rsidRPr="00292193">
        <w:rPr>
          <w:rFonts w:ascii="Avenir Book" w:hAnsi="Avenir Book"/>
          <w:sz w:val="24"/>
          <w:szCs w:val="24"/>
        </w:rPr>
        <w:t xml:space="preserve">Acosta, C.A., Robertson, D.N.  2003.  Comparative spatial ecology of fished spiny lobsters </w:t>
      </w:r>
      <w:proofErr w:type="spellStart"/>
      <w:r w:rsidRPr="00292193">
        <w:rPr>
          <w:rFonts w:ascii="Avenir Book" w:hAnsi="Avenir Book"/>
          <w:i/>
          <w:iCs/>
          <w:sz w:val="24"/>
          <w:szCs w:val="24"/>
        </w:rPr>
        <w:t>Panulirus</w:t>
      </w:r>
      <w:proofErr w:type="spellEnd"/>
      <w:r w:rsidRPr="00292193">
        <w:rPr>
          <w:rFonts w:ascii="Avenir Book" w:hAnsi="Avenir Book"/>
          <w:i/>
          <w:iCs/>
          <w:sz w:val="24"/>
          <w:szCs w:val="24"/>
        </w:rPr>
        <w:t xml:space="preserve"> argus</w:t>
      </w:r>
      <w:r w:rsidRPr="00292193">
        <w:rPr>
          <w:rFonts w:ascii="Avenir Book" w:hAnsi="Avenir Book"/>
          <w:sz w:val="24"/>
          <w:szCs w:val="24"/>
        </w:rPr>
        <w:t xml:space="preserve"> and an unfished congener </w:t>
      </w:r>
      <w:r w:rsidRPr="00292193">
        <w:rPr>
          <w:rFonts w:ascii="Avenir Book" w:hAnsi="Avenir Book"/>
          <w:i/>
          <w:iCs/>
          <w:sz w:val="24"/>
          <w:szCs w:val="24"/>
        </w:rPr>
        <w:t xml:space="preserve">P. </w:t>
      </w:r>
      <w:proofErr w:type="spellStart"/>
      <w:r w:rsidRPr="00292193">
        <w:rPr>
          <w:rFonts w:ascii="Avenir Book" w:hAnsi="Avenir Book"/>
          <w:i/>
          <w:iCs/>
          <w:sz w:val="24"/>
          <w:szCs w:val="24"/>
        </w:rPr>
        <w:t>guttatus</w:t>
      </w:r>
      <w:proofErr w:type="spellEnd"/>
      <w:r w:rsidRPr="00292193">
        <w:rPr>
          <w:rFonts w:ascii="Avenir Book" w:hAnsi="Avenir Book"/>
          <w:sz w:val="24"/>
          <w:szCs w:val="24"/>
        </w:rPr>
        <w:t xml:space="preserve"> in an isolated marine reserve at Glover’s Reef atoll, Belize. Coral Reefs 22: 1–9. </w:t>
      </w:r>
    </w:p>
    <w:p w14:paraId="3179F7D8" w14:textId="77777777" w:rsidR="00292193" w:rsidRPr="00292193" w:rsidRDefault="00292193" w:rsidP="00292193">
      <w:pPr>
        <w:autoSpaceDE w:val="0"/>
        <w:autoSpaceDN w:val="0"/>
        <w:adjustRightInd w:val="0"/>
        <w:rPr>
          <w:rFonts w:ascii="Avenir Book" w:hAnsi="Avenir Book"/>
          <w:sz w:val="24"/>
          <w:szCs w:val="24"/>
        </w:rPr>
      </w:pPr>
    </w:p>
    <w:p w14:paraId="028A8FB4" w14:textId="50D60513" w:rsidR="00292193" w:rsidRPr="00292193" w:rsidRDefault="00292193" w:rsidP="00034B7F">
      <w:pPr>
        <w:pStyle w:val="NormalWeb"/>
        <w:spacing w:before="0" w:beforeAutospacing="0" w:after="0" w:afterAutospacing="0"/>
        <w:ind w:firstLine="0"/>
        <w:rPr>
          <w:rFonts w:ascii="Avenir Book" w:hAnsi="Avenir Book"/>
          <w:sz w:val="24"/>
          <w:szCs w:val="24"/>
        </w:rPr>
      </w:pPr>
      <w:r w:rsidRPr="00292193">
        <w:rPr>
          <w:rFonts w:ascii="Avenir Book" w:hAnsi="Avenir Book"/>
          <w:sz w:val="24"/>
          <w:szCs w:val="24"/>
        </w:rPr>
        <w:t xml:space="preserve">Cruz, R., </w:t>
      </w:r>
      <w:proofErr w:type="spellStart"/>
      <w:r w:rsidRPr="00292193">
        <w:rPr>
          <w:rFonts w:ascii="Avenir Book" w:hAnsi="Avenir Book"/>
          <w:sz w:val="24"/>
          <w:szCs w:val="24"/>
        </w:rPr>
        <w:t>Bertelsen</w:t>
      </w:r>
      <w:proofErr w:type="spellEnd"/>
      <w:r w:rsidRPr="00292193">
        <w:rPr>
          <w:rFonts w:ascii="Avenir Book" w:hAnsi="Avenir Book"/>
          <w:sz w:val="24"/>
          <w:szCs w:val="24"/>
        </w:rPr>
        <w:t>, R. D. 2008. The Spiny Lobster (</w:t>
      </w:r>
      <w:proofErr w:type="spellStart"/>
      <w:r w:rsidRPr="00292193">
        <w:rPr>
          <w:rFonts w:ascii="Avenir Book" w:hAnsi="Avenir Book"/>
          <w:i/>
          <w:iCs/>
          <w:sz w:val="24"/>
          <w:szCs w:val="24"/>
        </w:rPr>
        <w:t>Panulirus</w:t>
      </w:r>
      <w:proofErr w:type="spellEnd"/>
      <w:r w:rsidRPr="00292193">
        <w:rPr>
          <w:rFonts w:ascii="Avenir Book" w:hAnsi="Avenir Book"/>
          <w:i/>
          <w:iCs/>
          <w:sz w:val="24"/>
          <w:szCs w:val="24"/>
        </w:rPr>
        <w:t xml:space="preserve"> argus</w:t>
      </w:r>
      <w:r w:rsidRPr="00292193">
        <w:rPr>
          <w:rFonts w:ascii="Avenir Book" w:hAnsi="Avenir Book"/>
          <w:sz w:val="24"/>
          <w:szCs w:val="24"/>
        </w:rPr>
        <w:t xml:space="preserve">) in the Wider Caribbean: A Review of Life Cycle Dynamics and Implications for Responsible Fisheries Management. Proceedings of the 61st Gulf and Caribbean Fisheries Institute, </w:t>
      </w:r>
      <w:r w:rsidRPr="00292193">
        <w:rPr>
          <w:rFonts w:ascii="Calibri" w:hAnsi="Calibri" w:cs="Calibri"/>
          <w:sz w:val="24"/>
          <w:szCs w:val="24"/>
        </w:rPr>
        <w:t>﻿</w:t>
      </w:r>
      <w:r w:rsidRPr="00292193">
        <w:rPr>
          <w:rFonts w:ascii="Avenir Book" w:hAnsi="Avenir Book"/>
          <w:sz w:val="24"/>
          <w:szCs w:val="24"/>
        </w:rPr>
        <w:t>pp 433-446.</w:t>
      </w:r>
    </w:p>
    <w:p w14:paraId="3D8D8743" w14:textId="77777777" w:rsidR="00292193" w:rsidRPr="00292193" w:rsidRDefault="00292193" w:rsidP="00292193">
      <w:pPr>
        <w:pStyle w:val="NormalWeb"/>
        <w:spacing w:before="0" w:beforeAutospacing="0" w:after="0" w:afterAutospacing="0"/>
        <w:rPr>
          <w:rFonts w:ascii="Avenir Book" w:hAnsi="Avenir Book"/>
          <w:sz w:val="24"/>
          <w:szCs w:val="24"/>
        </w:rPr>
      </w:pPr>
    </w:p>
    <w:p w14:paraId="43FD0AB3" w14:textId="77777777" w:rsidR="00292193" w:rsidRPr="00292193" w:rsidRDefault="00292193" w:rsidP="00034B7F">
      <w:pPr>
        <w:autoSpaceDE w:val="0"/>
        <w:autoSpaceDN w:val="0"/>
        <w:adjustRightInd w:val="0"/>
        <w:ind w:firstLine="0"/>
        <w:rPr>
          <w:rFonts w:ascii="Avenir Book" w:hAnsi="Avenir Book" w:cs="ñå"/>
          <w:sz w:val="24"/>
          <w:szCs w:val="24"/>
        </w:rPr>
      </w:pPr>
      <w:r w:rsidRPr="00292193">
        <w:rPr>
          <w:rFonts w:ascii="Avenir Book" w:hAnsi="Avenir Book"/>
          <w:sz w:val="24"/>
          <w:szCs w:val="24"/>
        </w:rPr>
        <w:t xml:space="preserve">Ehrhardt, N.M. 2005. </w:t>
      </w:r>
      <w:r w:rsidRPr="00292193">
        <w:rPr>
          <w:rFonts w:ascii="Avenir Book" w:hAnsi="Avenir Book" w:cs="ñå"/>
          <w:sz w:val="24"/>
          <w:szCs w:val="24"/>
        </w:rPr>
        <w:t xml:space="preserve">Population dynamic characteristics and sustainability mechanisms in key Western Central Atlantic Spiny Lobster, </w:t>
      </w:r>
      <w:proofErr w:type="spellStart"/>
      <w:r w:rsidRPr="00292193">
        <w:rPr>
          <w:rFonts w:ascii="Avenir Book" w:hAnsi="Avenir Book" w:cs="ñå"/>
          <w:i/>
          <w:iCs/>
          <w:sz w:val="24"/>
          <w:szCs w:val="24"/>
        </w:rPr>
        <w:t>Panulirus</w:t>
      </w:r>
      <w:proofErr w:type="spellEnd"/>
      <w:r w:rsidRPr="00292193">
        <w:rPr>
          <w:rFonts w:ascii="Avenir Book" w:hAnsi="Avenir Book" w:cs="ñå"/>
          <w:i/>
          <w:iCs/>
          <w:sz w:val="24"/>
          <w:szCs w:val="24"/>
        </w:rPr>
        <w:t xml:space="preserve"> argus</w:t>
      </w:r>
      <w:r w:rsidRPr="00292193">
        <w:rPr>
          <w:rFonts w:ascii="Avenir Book" w:hAnsi="Avenir Book" w:cs="ñå"/>
          <w:sz w:val="24"/>
          <w:szCs w:val="24"/>
        </w:rPr>
        <w:t>, fisheries. Bulletin of Marine Science, 76(2): 501–525.</w:t>
      </w:r>
    </w:p>
    <w:p w14:paraId="5D9055AF" w14:textId="77777777" w:rsidR="00292193" w:rsidRPr="00292193" w:rsidRDefault="00292193" w:rsidP="00292193">
      <w:pPr>
        <w:autoSpaceDE w:val="0"/>
        <w:autoSpaceDN w:val="0"/>
        <w:adjustRightInd w:val="0"/>
        <w:rPr>
          <w:rFonts w:ascii="Avenir Book" w:hAnsi="Avenir Book" w:cs="ñå"/>
          <w:sz w:val="24"/>
          <w:szCs w:val="24"/>
        </w:rPr>
      </w:pPr>
    </w:p>
    <w:p w14:paraId="7CB6B862" w14:textId="77777777" w:rsidR="00292193" w:rsidRPr="00292193" w:rsidRDefault="00292193" w:rsidP="00034B7F">
      <w:pPr>
        <w:autoSpaceDE w:val="0"/>
        <w:autoSpaceDN w:val="0"/>
        <w:adjustRightInd w:val="0"/>
        <w:ind w:firstLine="0"/>
        <w:rPr>
          <w:rFonts w:ascii="Avenir Book" w:hAnsi="Avenir Book"/>
          <w:sz w:val="24"/>
          <w:szCs w:val="24"/>
        </w:rPr>
      </w:pPr>
      <w:r w:rsidRPr="00292193">
        <w:rPr>
          <w:rFonts w:ascii="Avenir Book" w:hAnsi="Avenir Book"/>
          <w:sz w:val="24"/>
          <w:szCs w:val="24"/>
        </w:rPr>
        <w:t>Tewfik, A., Babcock, E.A., Phillips, M. 2020. Spiny lobster fisheries status across time and a mosaic of spatial management regimes. ICES Journal of Marine Science, doi:10.1093/</w:t>
      </w:r>
      <w:proofErr w:type="spellStart"/>
      <w:r w:rsidRPr="00292193">
        <w:rPr>
          <w:rFonts w:ascii="Avenir Book" w:hAnsi="Avenir Book"/>
          <w:sz w:val="24"/>
          <w:szCs w:val="24"/>
        </w:rPr>
        <w:t>icesjms</w:t>
      </w:r>
      <w:proofErr w:type="spellEnd"/>
      <w:r w:rsidRPr="00292193">
        <w:rPr>
          <w:rFonts w:ascii="Avenir Book" w:hAnsi="Avenir Book"/>
          <w:sz w:val="24"/>
          <w:szCs w:val="24"/>
        </w:rPr>
        <w:t>/fsaa008.</w:t>
      </w:r>
    </w:p>
    <w:p w14:paraId="43A546DD" w14:textId="77777777" w:rsidR="001B7706" w:rsidRPr="00292193" w:rsidRDefault="001B7706" w:rsidP="001B7706">
      <w:pPr>
        <w:pStyle w:val="Default"/>
        <w:rPr>
          <w:rFonts w:ascii="Avenir Book" w:hAnsi="Avenir Book" w:cs="Bangla MN"/>
          <w:sz w:val="24"/>
          <w:szCs w:val="24"/>
        </w:rPr>
      </w:pPr>
    </w:p>
    <w:p w14:paraId="695DAEAB" w14:textId="77777777" w:rsidR="006737DF" w:rsidRPr="00292193" w:rsidRDefault="006737DF" w:rsidP="00034B7F">
      <w:pPr>
        <w:pStyle w:val="Default"/>
        <w:ind w:firstLine="0"/>
        <w:rPr>
          <w:rFonts w:ascii="Avenir Book" w:hAnsi="Avenir Book" w:cs="Bangla MN"/>
          <w:sz w:val="24"/>
          <w:szCs w:val="24"/>
        </w:rPr>
      </w:pPr>
      <w:r w:rsidRPr="00292193">
        <w:rPr>
          <w:rFonts w:ascii="Avenir Book" w:hAnsi="Avenir Book" w:cs="Bangla MN"/>
          <w:sz w:val="24"/>
          <w:szCs w:val="24"/>
        </w:rPr>
        <w:t>Toledo Institute for Development and Environment. 2019. Port Honduras Marine Reserve Benthic Commercial Species Update 2019. 35 pp.</w:t>
      </w:r>
    </w:p>
    <w:p w14:paraId="4A02CBAF" w14:textId="77777777" w:rsidR="006737DF" w:rsidRPr="00292193" w:rsidRDefault="006737DF" w:rsidP="00806B44">
      <w:pPr>
        <w:rPr>
          <w:rFonts w:ascii="Avenir Book" w:hAnsi="Avenir Book"/>
          <w:sz w:val="24"/>
          <w:szCs w:val="24"/>
        </w:rPr>
      </w:pPr>
    </w:p>
    <w:p w14:paraId="684CD230" w14:textId="77777777" w:rsidR="006737DF" w:rsidRPr="00292193" w:rsidRDefault="006737DF" w:rsidP="00034B7F">
      <w:pPr>
        <w:ind w:firstLine="0"/>
        <w:rPr>
          <w:rFonts w:ascii="Avenir Book" w:hAnsi="Avenir Book"/>
          <w:sz w:val="24"/>
          <w:szCs w:val="24"/>
        </w:rPr>
      </w:pPr>
      <w:r w:rsidRPr="00292193">
        <w:rPr>
          <w:rFonts w:ascii="Avenir Book" w:hAnsi="Avenir Book"/>
          <w:sz w:val="24"/>
          <w:szCs w:val="24"/>
        </w:rPr>
        <w:t>Wildtracks. 2017. Port Honduras Marine Reserve - Management Plan 2017-2021. 236 pp.</w:t>
      </w:r>
    </w:p>
    <w:p w14:paraId="3DC67672" w14:textId="01BABECC" w:rsidR="00591983" w:rsidRPr="00806B44" w:rsidRDefault="00591983" w:rsidP="00591983">
      <w:pPr>
        <w:rPr>
          <w:rFonts w:ascii="Avenir Book" w:hAnsi="Avenir Book" w:cs="Bangla MN"/>
        </w:rPr>
      </w:pPr>
    </w:p>
    <w:p w14:paraId="7436413E" w14:textId="77777777" w:rsidR="00591983" w:rsidRDefault="00591983" w:rsidP="00591983">
      <w:pPr>
        <w:rPr>
          <w:rFonts w:ascii="Avenir Book" w:hAnsi="Avenir Book"/>
        </w:rPr>
      </w:pPr>
    </w:p>
    <w:p w14:paraId="44F2D947" w14:textId="3386534F" w:rsidR="00591983" w:rsidRDefault="00591983" w:rsidP="00591983">
      <w:pPr>
        <w:rPr>
          <w:rFonts w:ascii="Avenir Book" w:hAnsi="Avenir Book"/>
        </w:rPr>
      </w:pPr>
    </w:p>
    <w:p w14:paraId="6E020700" w14:textId="77777777" w:rsidR="00591983" w:rsidRPr="00591983" w:rsidRDefault="00591983" w:rsidP="00591983">
      <w:pPr>
        <w:rPr>
          <w:rFonts w:ascii="Avenir Book" w:hAnsi="Avenir Book" w:cs="Al Tarikh"/>
        </w:rPr>
      </w:pPr>
    </w:p>
    <w:sectPr w:rsidR="00591983" w:rsidRPr="00591983" w:rsidSect="00E627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485FD" w14:textId="77777777" w:rsidR="00455749" w:rsidRDefault="00455749" w:rsidP="009D7AEE">
      <w:r>
        <w:separator/>
      </w:r>
    </w:p>
  </w:endnote>
  <w:endnote w:type="continuationSeparator" w:id="0">
    <w:p w14:paraId="2C4A6C9B" w14:textId="77777777" w:rsidR="00455749" w:rsidRDefault="00455749" w:rsidP="009D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ngla MN">
    <w:panose1 w:val="00000500000000000000"/>
    <w:charset w:val="00"/>
    <w:family w:val="auto"/>
    <w:pitch w:val="variable"/>
    <w:sig w:usb0="0001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ñå">
    <w:altName w:val="Calibri"/>
    <w:panose1 w:val="020B0604020202020204"/>
    <w:charset w:val="4D"/>
    <w:family w:val="auto"/>
    <w:notTrueType/>
    <w:pitch w:val="default"/>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B7AA" w14:textId="77777777" w:rsidR="00396A5A" w:rsidRDefault="00396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9226" w14:textId="77777777" w:rsidR="00396A5A" w:rsidRDefault="00396A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5175" w14:textId="77777777" w:rsidR="00396A5A" w:rsidRDefault="00396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C0A67" w14:textId="77777777" w:rsidR="00455749" w:rsidRDefault="00455749" w:rsidP="009D7AEE">
      <w:r>
        <w:separator/>
      </w:r>
    </w:p>
  </w:footnote>
  <w:footnote w:type="continuationSeparator" w:id="0">
    <w:p w14:paraId="5E422A7D" w14:textId="77777777" w:rsidR="00455749" w:rsidRDefault="00455749" w:rsidP="009D7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2C6E" w14:textId="77777777" w:rsidR="00E5445E" w:rsidRDefault="00E5445E">
    <w:pPr>
      <w:pStyle w:val="Header"/>
    </w:pPr>
  </w:p>
  <w:p w14:paraId="624ECCC9" w14:textId="33033DBC" w:rsidR="0022620D" w:rsidRDefault="002262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4039" w14:textId="77777777" w:rsidR="00396A5A" w:rsidRDefault="00396A5A">
    <w:pPr>
      <w:pStyle w:val="Header"/>
    </w:pPr>
  </w:p>
  <w:p w14:paraId="04132B1E" w14:textId="67CCB331" w:rsidR="0022620D" w:rsidRDefault="002262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2043" w14:textId="3614CF6D" w:rsidR="008267F8" w:rsidRDefault="00465D54">
    <w:r>
      <w:cr/>
    </w:r>
  </w:p>
  <w:p w14:paraId="6E69C72E" w14:textId="18574A5E" w:rsidR="0022620D" w:rsidRDefault="002262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22ED50"/>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83"/>
    <w:rsid w:val="000173D7"/>
    <w:rsid w:val="00034B7F"/>
    <w:rsid w:val="000508F0"/>
    <w:rsid w:val="0007257D"/>
    <w:rsid w:val="00097B37"/>
    <w:rsid w:val="000D4590"/>
    <w:rsid w:val="000E4215"/>
    <w:rsid w:val="000F0B45"/>
    <w:rsid w:val="001337C9"/>
    <w:rsid w:val="0013629C"/>
    <w:rsid w:val="00143F41"/>
    <w:rsid w:val="00151527"/>
    <w:rsid w:val="001567F5"/>
    <w:rsid w:val="00196AD2"/>
    <w:rsid w:val="001B3E5D"/>
    <w:rsid w:val="001B7706"/>
    <w:rsid w:val="001C2454"/>
    <w:rsid w:val="001C3C51"/>
    <w:rsid w:val="001E258D"/>
    <w:rsid w:val="0020318F"/>
    <w:rsid w:val="00222C55"/>
    <w:rsid w:val="0022620D"/>
    <w:rsid w:val="00226EB9"/>
    <w:rsid w:val="00250C36"/>
    <w:rsid w:val="0025558E"/>
    <w:rsid w:val="00263A96"/>
    <w:rsid w:val="00292193"/>
    <w:rsid w:val="002A4C22"/>
    <w:rsid w:val="002B7EDF"/>
    <w:rsid w:val="003040DB"/>
    <w:rsid w:val="00325B61"/>
    <w:rsid w:val="0034024D"/>
    <w:rsid w:val="00372FCC"/>
    <w:rsid w:val="0038196F"/>
    <w:rsid w:val="00385F74"/>
    <w:rsid w:val="00396A5A"/>
    <w:rsid w:val="003B40E6"/>
    <w:rsid w:val="003E694B"/>
    <w:rsid w:val="00402B94"/>
    <w:rsid w:val="00420299"/>
    <w:rsid w:val="00441126"/>
    <w:rsid w:val="00443DB4"/>
    <w:rsid w:val="00455749"/>
    <w:rsid w:val="0046169D"/>
    <w:rsid w:val="00465D54"/>
    <w:rsid w:val="00470528"/>
    <w:rsid w:val="00473F20"/>
    <w:rsid w:val="00481974"/>
    <w:rsid w:val="00482B48"/>
    <w:rsid w:val="0053634A"/>
    <w:rsid w:val="00544CB2"/>
    <w:rsid w:val="00546081"/>
    <w:rsid w:val="00555B5D"/>
    <w:rsid w:val="00565674"/>
    <w:rsid w:val="00586E0A"/>
    <w:rsid w:val="00591983"/>
    <w:rsid w:val="0059233F"/>
    <w:rsid w:val="005960C7"/>
    <w:rsid w:val="005B2772"/>
    <w:rsid w:val="005D3372"/>
    <w:rsid w:val="005E07EB"/>
    <w:rsid w:val="005F1BB6"/>
    <w:rsid w:val="005F70C2"/>
    <w:rsid w:val="00610F98"/>
    <w:rsid w:val="00630FCB"/>
    <w:rsid w:val="0066208B"/>
    <w:rsid w:val="00671CB3"/>
    <w:rsid w:val="006737DF"/>
    <w:rsid w:val="00680D9A"/>
    <w:rsid w:val="006A093C"/>
    <w:rsid w:val="006A60CA"/>
    <w:rsid w:val="006D62FA"/>
    <w:rsid w:val="006E00A5"/>
    <w:rsid w:val="006F4D96"/>
    <w:rsid w:val="006F6133"/>
    <w:rsid w:val="0072231B"/>
    <w:rsid w:val="00724DCF"/>
    <w:rsid w:val="00725D6B"/>
    <w:rsid w:val="0075658C"/>
    <w:rsid w:val="00773FCB"/>
    <w:rsid w:val="007832C6"/>
    <w:rsid w:val="007D738E"/>
    <w:rsid w:val="00806B44"/>
    <w:rsid w:val="008178BB"/>
    <w:rsid w:val="00822978"/>
    <w:rsid w:val="00824522"/>
    <w:rsid w:val="008267F8"/>
    <w:rsid w:val="008965DF"/>
    <w:rsid w:val="008C3B3C"/>
    <w:rsid w:val="009059E6"/>
    <w:rsid w:val="009131B2"/>
    <w:rsid w:val="009176A2"/>
    <w:rsid w:val="00933598"/>
    <w:rsid w:val="009464C9"/>
    <w:rsid w:val="00947C63"/>
    <w:rsid w:val="00951997"/>
    <w:rsid w:val="009656BA"/>
    <w:rsid w:val="00972F16"/>
    <w:rsid w:val="009A32EF"/>
    <w:rsid w:val="009B57AE"/>
    <w:rsid w:val="009C37B8"/>
    <w:rsid w:val="009D7AEE"/>
    <w:rsid w:val="00A17D34"/>
    <w:rsid w:val="00A364AE"/>
    <w:rsid w:val="00A916B6"/>
    <w:rsid w:val="00A970D5"/>
    <w:rsid w:val="00AA61EC"/>
    <w:rsid w:val="00AB2AB7"/>
    <w:rsid w:val="00AB5978"/>
    <w:rsid w:val="00AE4F6C"/>
    <w:rsid w:val="00AE5C5B"/>
    <w:rsid w:val="00B14404"/>
    <w:rsid w:val="00B279A1"/>
    <w:rsid w:val="00B3634D"/>
    <w:rsid w:val="00B36C6C"/>
    <w:rsid w:val="00B46C72"/>
    <w:rsid w:val="00B55AD0"/>
    <w:rsid w:val="00B80BED"/>
    <w:rsid w:val="00BB5048"/>
    <w:rsid w:val="00BB5D04"/>
    <w:rsid w:val="00C11D52"/>
    <w:rsid w:val="00C25194"/>
    <w:rsid w:val="00C3088A"/>
    <w:rsid w:val="00C30CDA"/>
    <w:rsid w:val="00C34936"/>
    <w:rsid w:val="00C40417"/>
    <w:rsid w:val="00C60F09"/>
    <w:rsid w:val="00C71010"/>
    <w:rsid w:val="00C90AB7"/>
    <w:rsid w:val="00CA006A"/>
    <w:rsid w:val="00CA4446"/>
    <w:rsid w:val="00CB4739"/>
    <w:rsid w:val="00CC2095"/>
    <w:rsid w:val="00CC4788"/>
    <w:rsid w:val="00CD27A6"/>
    <w:rsid w:val="00CE6ACA"/>
    <w:rsid w:val="00CE7808"/>
    <w:rsid w:val="00CF16F5"/>
    <w:rsid w:val="00CF337F"/>
    <w:rsid w:val="00D041CE"/>
    <w:rsid w:val="00D07774"/>
    <w:rsid w:val="00D14C68"/>
    <w:rsid w:val="00D33572"/>
    <w:rsid w:val="00D50655"/>
    <w:rsid w:val="00D5713F"/>
    <w:rsid w:val="00D661FC"/>
    <w:rsid w:val="00D7015C"/>
    <w:rsid w:val="00D81B9F"/>
    <w:rsid w:val="00D8234C"/>
    <w:rsid w:val="00DC3287"/>
    <w:rsid w:val="00DE2B9C"/>
    <w:rsid w:val="00DF5CB8"/>
    <w:rsid w:val="00E11E37"/>
    <w:rsid w:val="00E5445E"/>
    <w:rsid w:val="00E54D8F"/>
    <w:rsid w:val="00E62735"/>
    <w:rsid w:val="00E63748"/>
    <w:rsid w:val="00E63A2A"/>
    <w:rsid w:val="00E74514"/>
    <w:rsid w:val="00E828B2"/>
    <w:rsid w:val="00EB3A57"/>
    <w:rsid w:val="00EB7E2D"/>
    <w:rsid w:val="00ED204B"/>
    <w:rsid w:val="00ED6B07"/>
    <w:rsid w:val="00EE3938"/>
    <w:rsid w:val="00F00697"/>
    <w:rsid w:val="00F06928"/>
    <w:rsid w:val="00F327A0"/>
    <w:rsid w:val="00F6786D"/>
    <w:rsid w:val="00F832B2"/>
    <w:rsid w:val="00FA1FF8"/>
    <w:rsid w:val="00FB5BD5"/>
    <w:rsid w:val="00FC0BAD"/>
    <w:rsid w:val="00FD0541"/>
    <w:rsid w:val="00FD127A"/>
    <w:rsid w:val="00FD319B"/>
    <w:rsid w:val="00FE35C9"/>
    <w:rsid w:val="00FF2309"/>
    <w:rsid w:val="00FF2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50848"/>
  <w15:chartTrackingRefBased/>
  <w15:docId w15:val="{2CF6451E-D2D3-E149-BB01-6FF3A0DB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C51"/>
  </w:style>
  <w:style w:type="paragraph" w:styleId="Heading1">
    <w:name w:val="heading 1"/>
    <w:basedOn w:val="Normal"/>
    <w:next w:val="Normal"/>
    <w:link w:val="Heading1Char"/>
    <w:uiPriority w:val="9"/>
    <w:qFormat/>
    <w:rsid w:val="001C3C51"/>
    <w:pPr>
      <w:pBdr>
        <w:bottom w:val="single" w:sz="12" w:space="1" w:color="1481AB" w:themeColor="accent1" w:themeShade="BF"/>
      </w:pBdr>
      <w:spacing w:before="600" w:after="80"/>
      <w:ind w:firstLine="0"/>
      <w:outlineLvl w:val="0"/>
    </w:pPr>
    <w:rPr>
      <w:rFonts w:asciiTheme="majorHAnsi" w:eastAsiaTheme="majorEastAsia" w:hAnsiTheme="majorHAnsi" w:cstheme="majorBidi"/>
      <w:b/>
      <w:bCs/>
      <w:color w:val="1481AB" w:themeColor="accent1" w:themeShade="BF"/>
      <w:sz w:val="24"/>
      <w:szCs w:val="24"/>
    </w:rPr>
  </w:style>
  <w:style w:type="paragraph" w:styleId="Heading2">
    <w:name w:val="heading 2"/>
    <w:basedOn w:val="Normal"/>
    <w:next w:val="Normal"/>
    <w:link w:val="Heading2Char"/>
    <w:uiPriority w:val="9"/>
    <w:semiHidden/>
    <w:unhideWhenUsed/>
    <w:qFormat/>
    <w:rsid w:val="001C3C51"/>
    <w:pPr>
      <w:pBdr>
        <w:bottom w:val="single" w:sz="8" w:space="1" w:color="1CADE4" w:themeColor="accent1"/>
      </w:pBdr>
      <w:spacing w:before="200" w:after="80"/>
      <w:ind w:firstLine="0"/>
      <w:outlineLvl w:val="1"/>
    </w:pPr>
    <w:rPr>
      <w:rFonts w:asciiTheme="majorHAnsi" w:eastAsiaTheme="majorEastAsia" w:hAnsiTheme="majorHAnsi" w:cstheme="majorBidi"/>
      <w:color w:val="1481AB" w:themeColor="accent1" w:themeShade="BF"/>
      <w:sz w:val="24"/>
      <w:szCs w:val="24"/>
    </w:rPr>
  </w:style>
  <w:style w:type="paragraph" w:styleId="Heading3">
    <w:name w:val="heading 3"/>
    <w:basedOn w:val="Normal"/>
    <w:next w:val="Normal"/>
    <w:link w:val="Heading3Char"/>
    <w:uiPriority w:val="9"/>
    <w:semiHidden/>
    <w:unhideWhenUsed/>
    <w:qFormat/>
    <w:rsid w:val="001C3C51"/>
    <w:pPr>
      <w:pBdr>
        <w:bottom w:val="single" w:sz="4" w:space="1" w:color="76CDEE" w:themeColor="accent1" w:themeTint="99"/>
      </w:pBdr>
      <w:spacing w:before="200" w:after="80"/>
      <w:ind w:firstLine="0"/>
      <w:outlineLvl w:val="2"/>
    </w:pPr>
    <w:rPr>
      <w:rFonts w:asciiTheme="majorHAnsi" w:eastAsiaTheme="majorEastAsia" w:hAnsiTheme="majorHAnsi" w:cstheme="majorBidi"/>
      <w:color w:val="1CADE4" w:themeColor="accent1"/>
      <w:sz w:val="24"/>
      <w:szCs w:val="24"/>
    </w:rPr>
  </w:style>
  <w:style w:type="paragraph" w:styleId="Heading4">
    <w:name w:val="heading 4"/>
    <w:basedOn w:val="Normal"/>
    <w:next w:val="Normal"/>
    <w:link w:val="Heading4Char"/>
    <w:uiPriority w:val="9"/>
    <w:semiHidden/>
    <w:unhideWhenUsed/>
    <w:qFormat/>
    <w:rsid w:val="001C3C51"/>
    <w:pPr>
      <w:pBdr>
        <w:bottom w:val="single" w:sz="4" w:space="2" w:color="A4DDF4" w:themeColor="accent1" w:themeTint="66"/>
      </w:pBdr>
      <w:spacing w:before="200" w:after="80"/>
      <w:ind w:firstLine="0"/>
      <w:outlineLvl w:val="3"/>
    </w:pPr>
    <w:rPr>
      <w:rFonts w:asciiTheme="majorHAnsi" w:eastAsiaTheme="majorEastAsia" w:hAnsiTheme="majorHAnsi" w:cstheme="majorBidi"/>
      <w:i/>
      <w:iCs/>
      <w:color w:val="1CADE4" w:themeColor="accent1"/>
      <w:sz w:val="24"/>
      <w:szCs w:val="24"/>
    </w:rPr>
  </w:style>
  <w:style w:type="paragraph" w:styleId="Heading5">
    <w:name w:val="heading 5"/>
    <w:basedOn w:val="Normal"/>
    <w:next w:val="Normal"/>
    <w:link w:val="Heading5Char"/>
    <w:uiPriority w:val="9"/>
    <w:semiHidden/>
    <w:unhideWhenUsed/>
    <w:qFormat/>
    <w:rsid w:val="001C3C51"/>
    <w:pPr>
      <w:spacing w:before="200" w:after="80"/>
      <w:ind w:firstLine="0"/>
      <w:outlineLvl w:val="4"/>
    </w:pPr>
    <w:rPr>
      <w:rFonts w:asciiTheme="majorHAnsi" w:eastAsiaTheme="majorEastAsia" w:hAnsiTheme="majorHAnsi" w:cstheme="majorBidi"/>
      <w:color w:val="1CADE4" w:themeColor="accent1"/>
    </w:rPr>
  </w:style>
  <w:style w:type="paragraph" w:styleId="Heading6">
    <w:name w:val="heading 6"/>
    <w:basedOn w:val="Normal"/>
    <w:next w:val="Normal"/>
    <w:link w:val="Heading6Char"/>
    <w:uiPriority w:val="9"/>
    <w:semiHidden/>
    <w:unhideWhenUsed/>
    <w:qFormat/>
    <w:rsid w:val="001C3C51"/>
    <w:pPr>
      <w:spacing w:before="280" w:after="100"/>
      <w:ind w:firstLine="0"/>
      <w:outlineLvl w:val="5"/>
    </w:pPr>
    <w:rPr>
      <w:rFonts w:asciiTheme="majorHAnsi" w:eastAsiaTheme="majorEastAsia" w:hAnsiTheme="majorHAnsi" w:cstheme="majorBidi"/>
      <w:i/>
      <w:iCs/>
      <w:color w:val="1CADE4" w:themeColor="accent1"/>
    </w:rPr>
  </w:style>
  <w:style w:type="paragraph" w:styleId="Heading7">
    <w:name w:val="heading 7"/>
    <w:basedOn w:val="Normal"/>
    <w:next w:val="Normal"/>
    <w:link w:val="Heading7Char"/>
    <w:uiPriority w:val="9"/>
    <w:semiHidden/>
    <w:unhideWhenUsed/>
    <w:qFormat/>
    <w:rsid w:val="001C3C51"/>
    <w:pPr>
      <w:spacing w:before="320" w:after="100"/>
      <w:ind w:firstLine="0"/>
      <w:outlineLvl w:val="6"/>
    </w:pPr>
    <w:rPr>
      <w:rFonts w:asciiTheme="majorHAnsi" w:eastAsiaTheme="majorEastAsia" w:hAnsiTheme="majorHAnsi" w:cstheme="majorBidi"/>
      <w:b/>
      <w:bCs/>
      <w:color w:val="27CED7" w:themeColor="accent3"/>
      <w:sz w:val="20"/>
      <w:szCs w:val="20"/>
    </w:rPr>
  </w:style>
  <w:style w:type="paragraph" w:styleId="Heading8">
    <w:name w:val="heading 8"/>
    <w:basedOn w:val="Normal"/>
    <w:next w:val="Normal"/>
    <w:link w:val="Heading8Char"/>
    <w:uiPriority w:val="9"/>
    <w:semiHidden/>
    <w:unhideWhenUsed/>
    <w:qFormat/>
    <w:rsid w:val="001C3C51"/>
    <w:pPr>
      <w:spacing w:before="320" w:after="100"/>
      <w:ind w:firstLine="0"/>
      <w:outlineLvl w:val="7"/>
    </w:pPr>
    <w:rPr>
      <w:rFonts w:asciiTheme="majorHAnsi" w:eastAsiaTheme="majorEastAsia" w:hAnsiTheme="majorHAnsi" w:cstheme="majorBidi"/>
      <w:b/>
      <w:bCs/>
      <w:i/>
      <w:iCs/>
      <w:color w:val="27CED7" w:themeColor="accent3"/>
      <w:sz w:val="20"/>
      <w:szCs w:val="20"/>
    </w:rPr>
  </w:style>
  <w:style w:type="paragraph" w:styleId="Heading9">
    <w:name w:val="heading 9"/>
    <w:basedOn w:val="Normal"/>
    <w:next w:val="Normal"/>
    <w:link w:val="Heading9Char"/>
    <w:uiPriority w:val="9"/>
    <w:semiHidden/>
    <w:unhideWhenUsed/>
    <w:qFormat/>
    <w:rsid w:val="001C3C51"/>
    <w:pPr>
      <w:spacing w:before="320" w:after="100"/>
      <w:ind w:firstLine="0"/>
      <w:outlineLvl w:val="8"/>
    </w:pPr>
    <w:rPr>
      <w:rFonts w:asciiTheme="majorHAnsi" w:eastAsiaTheme="majorEastAsia" w:hAnsiTheme="majorHAnsi" w:cstheme="majorBidi"/>
      <w:i/>
      <w:iCs/>
      <w:color w:val="27CED7"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C3C51"/>
    <w:rPr>
      <w:b/>
      <w:bCs/>
      <w:sz w:val="18"/>
      <w:szCs w:val="18"/>
    </w:rPr>
  </w:style>
  <w:style w:type="paragraph" w:styleId="Header">
    <w:name w:val="header"/>
    <w:basedOn w:val="Normal"/>
    <w:link w:val="HeaderChar"/>
    <w:uiPriority w:val="99"/>
    <w:unhideWhenUsed/>
    <w:rsid w:val="009D7AEE"/>
    <w:pPr>
      <w:tabs>
        <w:tab w:val="center" w:pos="4680"/>
        <w:tab w:val="right" w:pos="9360"/>
      </w:tabs>
    </w:pPr>
  </w:style>
  <w:style w:type="character" w:customStyle="1" w:styleId="HeaderChar">
    <w:name w:val="Header Char"/>
    <w:basedOn w:val="DefaultParagraphFont"/>
    <w:link w:val="Header"/>
    <w:uiPriority w:val="99"/>
    <w:rsid w:val="009D7AEE"/>
  </w:style>
  <w:style w:type="paragraph" w:styleId="Footer">
    <w:name w:val="footer"/>
    <w:basedOn w:val="Normal"/>
    <w:link w:val="FooterChar"/>
    <w:uiPriority w:val="99"/>
    <w:unhideWhenUsed/>
    <w:rsid w:val="009D7AEE"/>
    <w:pPr>
      <w:tabs>
        <w:tab w:val="center" w:pos="4680"/>
        <w:tab w:val="right" w:pos="9360"/>
      </w:tabs>
    </w:pPr>
  </w:style>
  <w:style w:type="character" w:customStyle="1" w:styleId="FooterChar">
    <w:name w:val="Footer Char"/>
    <w:basedOn w:val="DefaultParagraphFont"/>
    <w:link w:val="Footer"/>
    <w:uiPriority w:val="99"/>
    <w:rsid w:val="009D7AEE"/>
  </w:style>
  <w:style w:type="paragraph" w:styleId="Title">
    <w:name w:val="Title"/>
    <w:basedOn w:val="Normal"/>
    <w:next w:val="Normal"/>
    <w:link w:val="TitleChar"/>
    <w:uiPriority w:val="10"/>
    <w:qFormat/>
    <w:rsid w:val="001C3C51"/>
    <w:pPr>
      <w:pBdr>
        <w:top w:val="single" w:sz="8" w:space="10" w:color="8DD5F1" w:themeColor="accent1" w:themeTint="7F"/>
        <w:bottom w:val="single" w:sz="24" w:space="15" w:color="27CED7" w:themeColor="accent3"/>
      </w:pBdr>
      <w:ind w:firstLine="0"/>
      <w:jc w:val="center"/>
    </w:pPr>
    <w:rPr>
      <w:rFonts w:asciiTheme="majorHAnsi" w:eastAsiaTheme="majorEastAsia" w:hAnsiTheme="majorHAnsi" w:cstheme="majorBidi"/>
      <w:i/>
      <w:iCs/>
      <w:color w:val="0D5571" w:themeColor="accent1" w:themeShade="7F"/>
      <w:sz w:val="60"/>
      <w:szCs w:val="60"/>
    </w:rPr>
  </w:style>
  <w:style w:type="character" w:customStyle="1" w:styleId="TitleChar">
    <w:name w:val="Title Char"/>
    <w:basedOn w:val="DefaultParagraphFont"/>
    <w:link w:val="Title"/>
    <w:uiPriority w:val="10"/>
    <w:rsid w:val="001C3C51"/>
    <w:rPr>
      <w:rFonts w:asciiTheme="majorHAnsi" w:eastAsiaTheme="majorEastAsia" w:hAnsiTheme="majorHAnsi" w:cstheme="majorBidi"/>
      <w:i/>
      <w:iCs/>
      <w:color w:val="0D5571" w:themeColor="accent1" w:themeShade="7F"/>
      <w:sz w:val="60"/>
      <w:szCs w:val="60"/>
    </w:rPr>
  </w:style>
  <w:style w:type="paragraph" w:customStyle="1" w:styleId="Default">
    <w:name w:val="Default"/>
    <w:rsid w:val="001B7706"/>
    <w:pPr>
      <w:autoSpaceDE w:val="0"/>
      <w:autoSpaceDN w:val="0"/>
      <w:adjustRightInd w:val="0"/>
    </w:pPr>
    <w:rPr>
      <w:rFonts w:ascii="Calibri" w:eastAsia="Calibri" w:hAnsi="Calibri" w:cs="Calibri"/>
      <w:color w:val="000000"/>
    </w:rPr>
  </w:style>
  <w:style w:type="paragraph" w:customStyle="1" w:styleId="EndNoteBibliography">
    <w:name w:val="EndNote Bibliography"/>
    <w:basedOn w:val="Normal"/>
    <w:link w:val="EndNoteBibliographyChar"/>
    <w:rsid w:val="001B7706"/>
    <w:pPr>
      <w:shd w:val="clear" w:color="auto" w:fill="FFFFFF"/>
      <w:spacing w:after="120"/>
    </w:pPr>
    <w:rPr>
      <w:rFonts w:ascii="Calibri" w:hAnsi="Calibri" w:cs="Calibri"/>
      <w:noProof/>
      <w:color w:val="000000"/>
    </w:rPr>
  </w:style>
  <w:style w:type="character" w:customStyle="1" w:styleId="EndNoteBibliographyChar">
    <w:name w:val="EndNote Bibliography Char"/>
    <w:basedOn w:val="DefaultParagraphFont"/>
    <w:link w:val="EndNoteBibliography"/>
    <w:rsid w:val="001B7706"/>
    <w:rPr>
      <w:rFonts w:ascii="Calibri" w:hAnsi="Calibri" w:cs="Calibri"/>
      <w:noProof/>
      <w:color w:val="000000"/>
      <w:shd w:val="clear" w:color="auto" w:fill="FFFFFF"/>
    </w:rPr>
  </w:style>
  <w:style w:type="paragraph" w:styleId="NormalWeb">
    <w:name w:val="Normal (Web)"/>
    <w:basedOn w:val="Normal"/>
    <w:uiPriority w:val="99"/>
    <w:unhideWhenUsed/>
    <w:rsid w:val="00292193"/>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C3C51"/>
    <w:rPr>
      <w:rFonts w:asciiTheme="majorHAnsi" w:eastAsiaTheme="majorEastAsia" w:hAnsiTheme="majorHAnsi" w:cstheme="majorBidi"/>
      <w:b/>
      <w:bCs/>
      <w:color w:val="1481AB" w:themeColor="accent1" w:themeShade="BF"/>
      <w:sz w:val="24"/>
      <w:szCs w:val="24"/>
    </w:rPr>
  </w:style>
  <w:style w:type="character" w:customStyle="1" w:styleId="Heading2Char">
    <w:name w:val="Heading 2 Char"/>
    <w:basedOn w:val="DefaultParagraphFont"/>
    <w:link w:val="Heading2"/>
    <w:uiPriority w:val="9"/>
    <w:semiHidden/>
    <w:rsid w:val="001C3C51"/>
    <w:rPr>
      <w:rFonts w:asciiTheme="majorHAnsi" w:eastAsiaTheme="majorEastAsia" w:hAnsiTheme="majorHAnsi" w:cstheme="majorBidi"/>
      <w:color w:val="1481AB" w:themeColor="accent1" w:themeShade="BF"/>
      <w:sz w:val="24"/>
      <w:szCs w:val="24"/>
    </w:rPr>
  </w:style>
  <w:style w:type="character" w:customStyle="1" w:styleId="Heading3Char">
    <w:name w:val="Heading 3 Char"/>
    <w:basedOn w:val="DefaultParagraphFont"/>
    <w:link w:val="Heading3"/>
    <w:uiPriority w:val="9"/>
    <w:semiHidden/>
    <w:rsid w:val="001C3C51"/>
    <w:rPr>
      <w:rFonts w:asciiTheme="majorHAnsi" w:eastAsiaTheme="majorEastAsia" w:hAnsiTheme="majorHAnsi" w:cstheme="majorBidi"/>
      <w:color w:val="1CADE4" w:themeColor="accent1"/>
      <w:sz w:val="24"/>
      <w:szCs w:val="24"/>
    </w:rPr>
  </w:style>
  <w:style w:type="character" w:customStyle="1" w:styleId="Heading4Char">
    <w:name w:val="Heading 4 Char"/>
    <w:basedOn w:val="DefaultParagraphFont"/>
    <w:link w:val="Heading4"/>
    <w:uiPriority w:val="9"/>
    <w:semiHidden/>
    <w:rsid w:val="001C3C51"/>
    <w:rPr>
      <w:rFonts w:asciiTheme="majorHAnsi" w:eastAsiaTheme="majorEastAsia" w:hAnsiTheme="majorHAnsi" w:cstheme="majorBidi"/>
      <w:i/>
      <w:iCs/>
      <w:color w:val="1CADE4" w:themeColor="accent1"/>
      <w:sz w:val="24"/>
      <w:szCs w:val="24"/>
    </w:rPr>
  </w:style>
  <w:style w:type="character" w:customStyle="1" w:styleId="Heading5Char">
    <w:name w:val="Heading 5 Char"/>
    <w:basedOn w:val="DefaultParagraphFont"/>
    <w:link w:val="Heading5"/>
    <w:uiPriority w:val="9"/>
    <w:semiHidden/>
    <w:rsid w:val="001C3C51"/>
    <w:rPr>
      <w:rFonts w:asciiTheme="majorHAnsi" w:eastAsiaTheme="majorEastAsia" w:hAnsiTheme="majorHAnsi" w:cstheme="majorBidi"/>
      <w:color w:val="1CADE4" w:themeColor="accent1"/>
    </w:rPr>
  </w:style>
  <w:style w:type="character" w:customStyle="1" w:styleId="Heading6Char">
    <w:name w:val="Heading 6 Char"/>
    <w:basedOn w:val="DefaultParagraphFont"/>
    <w:link w:val="Heading6"/>
    <w:uiPriority w:val="9"/>
    <w:semiHidden/>
    <w:rsid w:val="001C3C51"/>
    <w:rPr>
      <w:rFonts w:asciiTheme="majorHAnsi" w:eastAsiaTheme="majorEastAsia" w:hAnsiTheme="majorHAnsi" w:cstheme="majorBidi"/>
      <w:i/>
      <w:iCs/>
      <w:color w:val="1CADE4" w:themeColor="accent1"/>
    </w:rPr>
  </w:style>
  <w:style w:type="character" w:customStyle="1" w:styleId="Heading7Char">
    <w:name w:val="Heading 7 Char"/>
    <w:basedOn w:val="DefaultParagraphFont"/>
    <w:link w:val="Heading7"/>
    <w:uiPriority w:val="9"/>
    <w:semiHidden/>
    <w:rsid w:val="001C3C51"/>
    <w:rPr>
      <w:rFonts w:asciiTheme="majorHAnsi" w:eastAsiaTheme="majorEastAsia" w:hAnsiTheme="majorHAnsi" w:cstheme="majorBidi"/>
      <w:b/>
      <w:bCs/>
      <w:color w:val="27CED7" w:themeColor="accent3"/>
      <w:sz w:val="20"/>
      <w:szCs w:val="20"/>
    </w:rPr>
  </w:style>
  <w:style w:type="character" w:customStyle="1" w:styleId="Heading8Char">
    <w:name w:val="Heading 8 Char"/>
    <w:basedOn w:val="DefaultParagraphFont"/>
    <w:link w:val="Heading8"/>
    <w:uiPriority w:val="9"/>
    <w:semiHidden/>
    <w:rsid w:val="001C3C51"/>
    <w:rPr>
      <w:rFonts w:asciiTheme="majorHAnsi" w:eastAsiaTheme="majorEastAsia" w:hAnsiTheme="majorHAnsi" w:cstheme="majorBidi"/>
      <w:b/>
      <w:bCs/>
      <w:i/>
      <w:iCs/>
      <w:color w:val="27CED7" w:themeColor="accent3"/>
      <w:sz w:val="20"/>
      <w:szCs w:val="20"/>
    </w:rPr>
  </w:style>
  <w:style w:type="character" w:customStyle="1" w:styleId="Heading9Char">
    <w:name w:val="Heading 9 Char"/>
    <w:basedOn w:val="DefaultParagraphFont"/>
    <w:link w:val="Heading9"/>
    <w:uiPriority w:val="9"/>
    <w:semiHidden/>
    <w:rsid w:val="001C3C51"/>
    <w:rPr>
      <w:rFonts w:asciiTheme="majorHAnsi" w:eastAsiaTheme="majorEastAsia" w:hAnsiTheme="majorHAnsi" w:cstheme="majorBidi"/>
      <w:i/>
      <w:iCs/>
      <w:color w:val="27CED7" w:themeColor="accent3"/>
      <w:sz w:val="20"/>
      <w:szCs w:val="20"/>
    </w:rPr>
  </w:style>
  <w:style w:type="paragraph" w:styleId="Subtitle">
    <w:name w:val="Subtitle"/>
    <w:basedOn w:val="Normal"/>
    <w:next w:val="Normal"/>
    <w:link w:val="SubtitleChar"/>
    <w:uiPriority w:val="11"/>
    <w:qFormat/>
    <w:rsid w:val="001C3C5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1C3C51"/>
    <w:rPr>
      <w:i/>
      <w:iCs/>
      <w:sz w:val="24"/>
      <w:szCs w:val="24"/>
    </w:rPr>
  </w:style>
  <w:style w:type="character" w:styleId="Strong">
    <w:name w:val="Strong"/>
    <w:basedOn w:val="DefaultParagraphFont"/>
    <w:uiPriority w:val="22"/>
    <w:qFormat/>
    <w:rsid w:val="001C3C51"/>
    <w:rPr>
      <w:b/>
      <w:bCs/>
      <w:spacing w:val="0"/>
    </w:rPr>
  </w:style>
  <w:style w:type="character" w:styleId="Emphasis">
    <w:name w:val="Emphasis"/>
    <w:uiPriority w:val="20"/>
    <w:qFormat/>
    <w:rsid w:val="001C3C51"/>
    <w:rPr>
      <w:b/>
      <w:bCs/>
      <w:i/>
      <w:iCs/>
      <w:color w:val="5A5A5A" w:themeColor="text1" w:themeTint="A5"/>
    </w:rPr>
  </w:style>
  <w:style w:type="paragraph" w:styleId="NoSpacing">
    <w:name w:val="No Spacing"/>
    <w:basedOn w:val="Normal"/>
    <w:link w:val="NoSpacingChar"/>
    <w:uiPriority w:val="1"/>
    <w:qFormat/>
    <w:rsid w:val="001C3C51"/>
    <w:pPr>
      <w:ind w:firstLine="0"/>
    </w:pPr>
  </w:style>
  <w:style w:type="character" w:customStyle="1" w:styleId="NoSpacingChar">
    <w:name w:val="No Spacing Char"/>
    <w:basedOn w:val="DefaultParagraphFont"/>
    <w:link w:val="NoSpacing"/>
    <w:uiPriority w:val="1"/>
    <w:rsid w:val="001C3C51"/>
  </w:style>
  <w:style w:type="paragraph" w:styleId="ListParagraph">
    <w:name w:val="List Paragraph"/>
    <w:basedOn w:val="Normal"/>
    <w:uiPriority w:val="34"/>
    <w:qFormat/>
    <w:rsid w:val="001C3C51"/>
    <w:pPr>
      <w:ind w:left="720"/>
      <w:contextualSpacing/>
    </w:pPr>
  </w:style>
  <w:style w:type="paragraph" w:styleId="Quote">
    <w:name w:val="Quote"/>
    <w:basedOn w:val="Normal"/>
    <w:next w:val="Normal"/>
    <w:link w:val="QuoteChar"/>
    <w:uiPriority w:val="29"/>
    <w:qFormat/>
    <w:rsid w:val="001C3C5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C3C5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C3C51"/>
    <w:pPr>
      <w:pBdr>
        <w:top w:val="single" w:sz="12" w:space="10" w:color="A4DDF4" w:themeColor="accent1" w:themeTint="66"/>
        <w:left w:val="single" w:sz="36" w:space="4" w:color="1CADE4" w:themeColor="accent1"/>
        <w:bottom w:val="single" w:sz="24" w:space="10" w:color="27CED7" w:themeColor="accent3"/>
        <w:right w:val="single" w:sz="36" w:space="4" w:color="1CADE4" w:themeColor="accent1"/>
      </w:pBdr>
      <w:shd w:val="clear" w:color="auto" w:fill="1CADE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C3C51"/>
    <w:rPr>
      <w:rFonts w:asciiTheme="majorHAnsi" w:eastAsiaTheme="majorEastAsia" w:hAnsiTheme="majorHAnsi" w:cstheme="majorBidi"/>
      <w:i/>
      <w:iCs/>
      <w:color w:val="FFFFFF" w:themeColor="background1"/>
      <w:sz w:val="24"/>
      <w:szCs w:val="24"/>
      <w:shd w:val="clear" w:color="auto" w:fill="1CADE4" w:themeFill="accent1"/>
    </w:rPr>
  </w:style>
  <w:style w:type="character" w:styleId="SubtleEmphasis">
    <w:name w:val="Subtle Emphasis"/>
    <w:uiPriority w:val="19"/>
    <w:qFormat/>
    <w:rsid w:val="001C3C51"/>
    <w:rPr>
      <w:i/>
      <w:iCs/>
      <w:color w:val="5A5A5A" w:themeColor="text1" w:themeTint="A5"/>
    </w:rPr>
  </w:style>
  <w:style w:type="character" w:styleId="IntenseEmphasis">
    <w:name w:val="Intense Emphasis"/>
    <w:uiPriority w:val="21"/>
    <w:qFormat/>
    <w:rsid w:val="001C3C51"/>
    <w:rPr>
      <w:b/>
      <w:bCs/>
      <w:i/>
      <w:iCs/>
      <w:color w:val="1CADE4" w:themeColor="accent1"/>
      <w:sz w:val="22"/>
      <w:szCs w:val="22"/>
    </w:rPr>
  </w:style>
  <w:style w:type="character" w:styleId="SubtleReference">
    <w:name w:val="Subtle Reference"/>
    <w:uiPriority w:val="31"/>
    <w:qFormat/>
    <w:rsid w:val="001C3C51"/>
    <w:rPr>
      <w:color w:val="auto"/>
      <w:u w:val="single" w:color="27CED7" w:themeColor="accent3"/>
    </w:rPr>
  </w:style>
  <w:style w:type="character" w:styleId="IntenseReference">
    <w:name w:val="Intense Reference"/>
    <w:basedOn w:val="DefaultParagraphFont"/>
    <w:uiPriority w:val="32"/>
    <w:qFormat/>
    <w:rsid w:val="001C3C51"/>
    <w:rPr>
      <w:b/>
      <w:bCs/>
      <w:color w:val="1D99A0" w:themeColor="accent3" w:themeShade="BF"/>
      <w:u w:val="single" w:color="27CED7" w:themeColor="accent3"/>
    </w:rPr>
  </w:style>
  <w:style w:type="character" w:styleId="BookTitle">
    <w:name w:val="Book Title"/>
    <w:basedOn w:val="DefaultParagraphFont"/>
    <w:uiPriority w:val="33"/>
    <w:qFormat/>
    <w:rsid w:val="001C3C5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C3C51"/>
    <w:pPr>
      <w:outlineLvl w:val="9"/>
    </w:pPr>
  </w:style>
  <w:style w:type="paragraph" w:customStyle="1" w:styleId="PersonalName">
    <w:name w:val="Personal Name"/>
    <w:basedOn w:val="Title"/>
    <w:rsid w:val="001C3C51"/>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chart" Target="charts/chart7.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chart" Target="charts/chart5.xml"/><Relationship Id="rId32" Type="http://schemas.openxmlformats.org/officeDocument/2006/relationships/chart" Target="charts/chart6.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image" Target="media/image11.emf"/><Relationship Id="rId36"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7.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LRICKETTS/Documents/PHMR%20reports/Lobster_20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Lobster</a:t>
            </a:r>
            <a:r>
              <a:rPr lang="en-US" baseline="0"/>
              <a:t> CPUE by sites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73002333041704"/>
          <c:y val="0.12218192113740885"/>
          <c:w val="0.6813784995625547"/>
          <c:h val="0.45166573566059343"/>
        </c:manualLayout>
      </c:layout>
      <c:barChart>
        <c:barDir val="col"/>
        <c:grouping val="clustered"/>
        <c:varyColors val="0"/>
        <c:ser>
          <c:idx val="0"/>
          <c:order val="0"/>
          <c:tx>
            <c:strRef>
              <c:f>CPUE!$AC$32</c:f>
              <c:strCache>
                <c:ptCount val="1"/>
                <c:pt idx="0">
                  <c:v>Mar-21</c:v>
                </c:pt>
              </c:strCache>
            </c:strRef>
          </c:tx>
          <c:spPr>
            <a:solidFill>
              <a:schemeClr val="accent1"/>
            </a:solidFill>
            <a:ln>
              <a:noFill/>
            </a:ln>
            <a:effectLst/>
          </c:spPr>
          <c:invertIfNegative val="0"/>
          <c:cat>
            <c:strRef>
              <c:f>CPUE!$AB$33:$AB$53</c:f>
              <c:strCache>
                <c:ptCount val="21"/>
                <c:pt idx="0">
                  <c:v>Abalone Caye</c:v>
                </c:pt>
                <c:pt idx="1">
                  <c:v>Bank 1</c:v>
                </c:pt>
                <c:pt idx="2">
                  <c:v>Brion Bank</c:v>
                </c:pt>
                <c:pt idx="3">
                  <c:v>Dora Bank</c:v>
                </c:pt>
                <c:pt idx="4">
                  <c:v>East of South Snake Caye</c:v>
                </c:pt>
                <c:pt idx="5">
                  <c:v>Frenchman Caye</c:v>
                </c:pt>
                <c:pt idx="6">
                  <c:v>Moho Caye</c:v>
                </c:pt>
                <c:pt idx="7">
                  <c:v>NLOB 2</c:v>
                </c:pt>
                <c:pt idx="8">
                  <c:v>Wilson Caye</c:v>
                </c:pt>
                <c:pt idx="9">
                  <c:v>East Snake Caye</c:v>
                </c:pt>
                <c:pt idx="10">
                  <c:v>Middle Snake Bank</c:v>
                </c:pt>
                <c:pt idx="11">
                  <c:v>Middle Snake Caye</c:v>
                </c:pt>
                <c:pt idx="12">
                  <c:v>Middle Snake Patch</c:v>
                </c:pt>
                <c:pt idx="13">
                  <c:v>NLOB 1</c:v>
                </c:pt>
                <c:pt idx="14">
                  <c:v>South Snake Bank</c:v>
                </c:pt>
                <c:pt idx="15">
                  <c:v>South Snake Caye</c:v>
                </c:pt>
                <c:pt idx="16">
                  <c:v>West Snake Caye</c:v>
                </c:pt>
                <c:pt idx="17">
                  <c:v>Copper Bank</c:v>
                </c:pt>
                <c:pt idx="18">
                  <c:v>Daly Bank</c:v>
                </c:pt>
                <c:pt idx="19">
                  <c:v>LOB (OUT4)</c:v>
                </c:pt>
                <c:pt idx="20">
                  <c:v>Marlon Bank</c:v>
                </c:pt>
              </c:strCache>
            </c:strRef>
          </c:cat>
          <c:val>
            <c:numRef>
              <c:f>CPUE!$AC$33:$AC$53</c:f>
              <c:numCache>
                <c:formatCode>0.0</c:formatCode>
                <c:ptCount val="21"/>
                <c:pt idx="0">
                  <c:v>0.94339622641509424</c:v>
                </c:pt>
                <c:pt idx="1">
                  <c:v>0</c:v>
                </c:pt>
                <c:pt idx="2">
                  <c:v>0</c:v>
                </c:pt>
                <c:pt idx="3">
                  <c:v>3</c:v>
                </c:pt>
                <c:pt idx="4">
                  <c:v>0</c:v>
                </c:pt>
                <c:pt idx="5">
                  <c:v>4.166666666666667</c:v>
                </c:pt>
                <c:pt idx="6">
                  <c:v>4.2553191489361701</c:v>
                </c:pt>
                <c:pt idx="7">
                  <c:v>3.8461538461538458</c:v>
                </c:pt>
                <c:pt idx="8">
                  <c:v>13.432835820895521</c:v>
                </c:pt>
                <c:pt idx="9">
                  <c:v>1</c:v>
                </c:pt>
                <c:pt idx="10">
                  <c:v>1</c:v>
                </c:pt>
                <c:pt idx="11">
                  <c:v>1</c:v>
                </c:pt>
                <c:pt idx="12">
                  <c:v>5.3191489361702127</c:v>
                </c:pt>
                <c:pt idx="13">
                  <c:v>2</c:v>
                </c:pt>
                <c:pt idx="14">
                  <c:v>5</c:v>
                </c:pt>
                <c:pt idx="15">
                  <c:v>0</c:v>
                </c:pt>
                <c:pt idx="16">
                  <c:v>3.5087719298245617</c:v>
                </c:pt>
                <c:pt idx="17">
                  <c:v>1.0638297872340425</c:v>
                </c:pt>
                <c:pt idx="18">
                  <c:v>5.2631578947368425</c:v>
                </c:pt>
                <c:pt idx="19">
                  <c:v>2</c:v>
                </c:pt>
                <c:pt idx="20">
                  <c:v>2.8846153846153846</c:v>
                </c:pt>
              </c:numCache>
            </c:numRef>
          </c:val>
          <c:extLst>
            <c:ext xmlns:c16="http://schemas.microsoft.com/office/drawing/2014/chart" uri="{C3380CC4-5D6E-409C-BE32-E72D297353CC}">
              <c16:uniqueId val="{00000000-09A5-1741-8F1F-AD308A40B9CA}"/>
            </c:ext>
          </c:extLst>
        </c:ser>
        <c:ser>
          <c:idx val="1"/>
          <c:order val="1"/>
          <c:tx>
            <c:strRef>
              <c:f>CPUE!$AD$32</c:f>
              <c:strCache>
                <c:ptCount val="1"/>
                <c:pt idx="0">
                  <c:v>Jun-21</c:v>
                </c:pt>
              </c:strCache>
            </c:strRef>
          </c:tx>
          <c:spPr>
            <a:solidFill>
              <a:schemeClr val="accent2"/>
            </a:solidFill>
            <a:ln>
              <a:noFill/>
            </a:ln>
            <a:effectLst/>
          </c:spPr>
          <c:invertIfNegative val="0"/>
          <c:cat>
            <c:strRef>
              <c:f>CPUE!$AB$33:$AB$53</c:f>
              <c:strCache>
                <c:ptCount val="21"/>
                <c:pt idx="0">
                  <c:v>Abalone Caye</c:v>
                </c:pt>
                <c:pt idx="1">
                  <c:v>Bank 1</c:v>
                </c:pt>
                <c:pt idx="2">
                  <c:v>Brion Bank</c:v>
                </c:pt>
                <c:pt idx="3">
                  <c:v>Dora Bank</c:v>
                </c:pt>
                <c:pt idx="4">
                  <c:v>East of South Snake Caye</c:v>
                </c:pt>
                <c:pt idx="5">
                  <c:v>Frenchman Caye</c:v>
                </c:pt>
                <c:pt idx="6">
                  <c:v>Moho Caye</c:v>
                </c:pt>
                <c:pt idx="7">
                  <c:v>NLOB 2</c:v>
                </c:pt>
                <c:pt idx="8">
                  <c:v>Wilson Caye</c:v>
                </c:pt>
                <c:pt idx="9">
                  <c:v>East Snake Caye</c:v>
                </c:pt>
                <c:pt idx="10">
                  <c:v>Middle Snake Bank</c:v>
                </c:pt>
                <c:pt idx="11">
                  <c:v>Middle Snake Caye</c:v>
                </c:pt>
                <c:pt idx="12">
                  <c:v>Middle Snake Patch</c:v>
                </c:pt>
                <c:pt idx="13">
                  <c:v>NLOB 1</c:v>
                </c:pt>
                <c:pt idx="14">
                  <c:v>South Snake Bank</c:v>
                </c:pt>
                <c:pt idx="15">
                  <c:v>South Snake Caye</c:v>
                </c:pt>
                <c:pt idx="16">
                  <c:v>West Snake Caye</c:v>
                </c:pt>
                <c:pt idx="17">
                  <c:v>Copper Bank</c:v>
                </c:pt>
                <c:pt idx="18">
                  <c:v>Daly Bank</c:v>
                </c:pt>
                <c:pt idx="19">
                  <c:v>LOB (OUT4)</c:v>
                </c:pt>
                <c:pt idx="20">
                  <c:v>Marlon Bank</c:v>
                </c:pt>
              </c:strCache>
            </c:strRef>
          </c:cat>
          <c:val>
            <c:numRef>
              <c:f>CPUE!$AD$33:$AD$53</c:f>
              <c:numCache>
                <c:formatCode>0.0</c:formatCode>
                <c:ptCount val="21"/>
                <c:pt idx="0">
                  <c:v>0</c:v>
                </c:pt>
                <c:pt idx="1">
                  <c:v>0.87719298245614041</c:v>
                </c:pt>
                <c:pt idx="2">
                  <c:v>10</c:v>
                </c:pt>
                <c:pt idx="3">
                  <c:v>2.1428571428571428</c:v>
                </c:pt>
                <c:pt idx="4">
                  <c:v>3.2258064516129035</c:v>
                </c:pt>
                <c:pt idx="5">
                  <c:v>8.7719298245614041</c:v>
                </c:pt>
                <c:pt idx="6">
                  <c:v>0.86206896551724144</c:v>
                </c:pt>
                <c:pt idx="7">
                  <c:v>4.545454545454545</c:v>
                </c:pt>
                <c:pt idx="8">
                  <c:v>11.290322580645162</c:v>
                </c:pt>
                <c:pt idx="9">
                  <c:v>3.9682539682539684</c:v>
                </c:pt>
                <c:pt idx="10">
                  <c:v>0</c:v>
                </c:pt>
                <c:pt idx="11">
                  <c:v>9.7014925373134329</c:v>
                </c:pt>
                <c:pt idx="12">
                  <c:v>7.0512820512820511</c:v>
                </c:pt>
                <c:pt idx="13">
                  <c:v>5.6603773584905657</c:v>
                </c:pt>
                <c:pt idx="14">
                  <c:v>12.5</c:v>
                </c:pt>
                <c:pt idx="15">
                  <c:v>0</c:v>
                </c:pt>
                <c:pt idx="16">
                  <c:v>0</c:v>
                </c:pt>
                <c:pt idx="17">
                  <c:v>7.8947368421052637</c:v>
                </c:pt>
                <c:pt idx="18">
                  <c:v>4.615384615384615</c:v>
                </c:pt>
                <c:pt idx="19">
                  <c:v>2.9850746268656714</c:v>
                </c:pt>
                <c:pt idx="20">
                  <c:v>0.74626865671641784</c:v>
                </c:pt>
              </c:numCache>
            </c:numRef>
          </c:val>
          <c:extLst>
            <c:ext xmlns:c16="http://schemas.microsoft.com/office/drawing/2014/chart" uri="{C3380CC4-5D6E-409C-BE32-E72D297353CC}">
              <c16:uniqueId val="{00000001-09A5-1741-8F1F-AD308A40B9CA}"/>
            </c:ext>
          </c:extLst>
        </c:ser>
        <c:dLbls>
          <c:showLegendKey val="0"/>
          <c:showVal val="0"/>
          <c:showCatName val="0"/>
          <c:showSerName val="0"/>
          <c:showPercent val="0"/>
          <c:showBubbleSize val="0"/>
        </c:dLbls>
        <c:gapWidth val="150"/>
        <c:axId val="1185476319"/>
        <c:axId val="1185774863"/>
      </c:barChart>
      <c:catAx>
        <c:axId val="118547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774863"/>
        <c:crosses val="autoZero"/>
        <c:auto val="1"/>
        <c:lblAlgn val="ctr"/>
        <c:lblOffset val="100"/>
        <c:noMultiLvlLbl val="0"/>
      </c:catAx>
      <c:valAx>
        <c:axId val="118577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CPUE (# lobsters</a:t>
                </a:r>
                <a:r>
                  <a:rPr lang="en-US" sz="1200" baseline="0"/>
                  <a:t> per hr)</a:t>
                </a:r>
                <a:endParaRPr lang="en-US" sz="1200"/>
              </a:p>
            </c:rich>
          </c:tx>
          <c:layout>
            <c:manualLayout>
              <c:xMode val="edge"/>
              <c:yMode val="edge"/>
              <c:x val="1.8231276116210157E-2"/>
              <c:y val="8.06359339838275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854763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Lobster</a:t>
            </a:r>
            <a:r>
              <a:rPr lang="en-US" sz="1200" baseline="0"/>
              <a:t> CPUE by Zones</a:t>
            </a:r>
            <a:endParaRPr lang="en-US" sz="1200"/>
          </a:p>
        </c:rich>
      </c:tx>
      <c:layout>
        <c:manualLayout>
          <c:xMode val="edge"/>
          <c:yMode val="edge"/>
          <c:x val="0.32573836731098704"/>
          <c:y val="4.28028978615683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544927295305986"/>
          <c:y val="0.16977594718954983"/>
          <c:w val="0.66829092794785561"/>
          <c:h val="0.69240115522859824"/>
        </c:manualLayout>
      </c:layout>
      <c:barChart>
        <c:barDir val="col"/>
        <c:grouping val="clustered"/>
        <c:varyColors val="0"/>
        <c:ser>
          <c:idx val="0"/>
          <c:order val="0"/>
          <c:tx>
            <c:strRef>
              <c:f>CPUE!$AB$26</c:f>
              <c:strCache>
                <c:ptCount val="1"/>
                <c:pt idx="0">
                  <c:v>Mar-21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CPUE!$AD$27:$AD$29</c:f>
                <c:numCache>
                  <c:formatCode>General</c:formatCode>
                  <c:ptCount val="3"/>
                  <c:pt idx="0">
                    <c:v>1.4405919718890112</c:v>
                  </c:pt>
                  <c:pt idx="1">
                    <c:v>0.67643845162381844</c:v>
                  </c:pt>
                  <c:pt idx="2">
                    <c:v>0.9003962057350684</c:v>
                  </c:pt>
                </c:numCache>
              </c:numRef>
            </c:plus>
            <c:minus>
              <c:numRef>
                <c:f>CPUE!$AD$27:$AD$29</c:f>
                <c:numCache>
                  <c:formatCode>General</c:formatCode>
                  <c:ptCount val="3"/>
                  <c:pt idx="0">
                    <c:v>1.4405919718890112</c:v>
                  </c:pt>
                  <c:pt idx="1">
                    <c:v>0.67643845162381844</c:v>
                  </c:pt>
                  <c:pt idx="2">
                    <c:v>0.9003962057350684</c:v>
                  </c:pt>
                </c:numCache>
              </c:numRef>
            </c:minus>
            <c:spPr>
              <a:noFill/>
              <a:ln w="9525" cap="flat" cmpd="sng" algn="ctr">
                <a:solidFill>
                  <a:schemeClr val="tx1">
                    <a:lumMod val="65000"/>
                    <a:lumOff val="35000"/>
                  </a:schemeClr>
                </a:solidFill>
                <a:round/>
              </a:ln>
              <a:effectLst/>
            </c:spPr>
          </c:errBars>
          <c:cat>
            <c:strRef>
              <c:f>CPUE!$AA$27:$AA$29</c:f>
              <c:strCache>
                <c:ptCount val="3"/>
                <c:pt idx="0">
                  <c:v>GUZ</c:v>
                </c:pt>
                <c:pt idx="1">
                  <c:v>RZ</c:v>
                </c:pt>
                <c:pt idx="2">
                  <c:v>OUT</c:v>
                </c:pt>
              </c:strCache>
            </c:strRef>
          </c:cat>
          <c:val>
            <c:numRef>
              <c:f>CPUE!$AB$27:$AB$29</c:f>
              <c:numCache>
                <c:formatCode>0.0</c:formatCode>
                <c:ptCount val="3"/>
                <c:pt idx="0">
                  <c:v>3.7055464636334126</c:v>
                </c:pt>
                <c:pt idx="1">
                  <c:v>2.6897029808563961</c:v>
                </c:pt>
                <c:pt idx="2">
                  <c:v>2.8029007666465673</c:v>
                </c:pt>
              </c:numCache>
            </c:numRef>
          </c:val>
          <c:extLst>
            <c:ext xmlns:c16="http://schemas.microsoft.com/office/drawing/2014/chart" uri="{C3380CC4-5D6E-409C-BE32-E72D297353CC}">
              <c16:uniqueId val="{00000000-9853-944F-92F1-486AE758E544}"/>
            </c:ext>
          </c:extLst>
        </c:ser>
        <c:ser>
          <c:idx val="1"/>
          <c:order val="1"/>
          <c:tx>
            <c:strRef>
              <c:f>CPUE!$AC$26</c:f>
              <c:strCache>
                <c:ptCount val="1"/>
                <c:pt idx="0">
                  <c:v>Jun-21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CPUE!$AE$27:$AE$29</c:f>
                <c:numCache>
                  <c:formatCode>General</c:formatCode>
                  <c:ptCount val="3"/>
                  <c:pt idx="0">
                    <c:v>1.4033143251009854</c:v>
                  </c:pt>
                  <c:pt idx="1">
                    <c:v>1.6845197581378293</c:v>
                  </c:pt>
                  <c:pt idx="2">
                    <c:v>1.5041591825143474</c:v>
                  </c:pt>
                </c:numCache>
              </c:numRef>
            </c:plus>
            <c:minus>
              <c:numRef>
                <c:f>CPUE!$AE$27:$AE$29</c:f>
                <c:numCache>
                  <c:formatCode>General</c:formatCode>
                  <c:ptCount val="3"/>
                  <c:pt idx="0">
                    <c:v>1.4033143251009854</c:v>
                  </c:pt>
                  <c:pt idx="1">
                    <c:v>1.6845197581378293</c:v>
                  </c:pt>
                  <c:pt idx="2">
                    <c:v>1.5041591825143474</c:v>
                  </c:pt>
                </c:numCache>
              </c:numRef>
            </c:minus>
            <c:spPr>
              <a:noFill/>
              <a:ln w="9525" cap="flat" cmpd="sng" algn="ctr">
                <a:solidFill>
                  <a:schemeClr val="tx1">
                    <a:lumMod val="65000"/>
                    <a:lumOff val="35000"/>
                  </a:schemeClr>
                </a:solidFill>
                <a:round/>
              </a:ln>
              <a:effectLst/>
            </c:spPr>
          </c:errBars>
          <c:cat>
            <c:strRef>
              <c:f>CPUE!$AA$27:$AA$29</c:f>
              <c:strCache>
                <c:ptCount val="3"/>
                <c:pt idx="0">
                  <c:v>GUZ</c:v>
                </c:pt>
                <c:pt idx="1">
                  <c:v>RZ</c:v>
                </c:pt>
                <c:pt idx="2">
                  <c:v>OUT</c:v>
                </c:pt>
              </c:strCache>
            </c:strRef>
          </c:cat>
          <c:val>
            <c:numRef>
              <c:f>CPUE!$AC$27:$AC$29</c:f>
              <c:numCache>
                <c:formatCode>0.0</c:formatCode>
                <c:ptCount val="3"/>
                <c:pt idx="0">
                  <c:v>5.214454061638067</c:v>
                </c:pt>
                <c:pt idx="1">
                  <c:v>4.8601757394175022</c:v>
                </c:pt>
                <c:pt idx="2">
                  <c:v>4.0603661852679922</c:v>
                </c:pt>
              </c:numCache>
            </c:numRef>
          </c:val>
          <c:extLst>
            <c:ext xmlns:c16="http://schemas.microsoft.com/office/drawing/2014/chart" uri="{C3380CC4-5D6E-409C-BE32-E72D297353CC}">
              <c16:uniqueId val="{00000001-9853-944F-92F1-486AE758E544}"/>
            </c:ext>
          </c:extLst>
        </c:ser>
        <c:dLbls>
          <c:dLblPos val="inEnd"/>
          <c:showLegendKey val="0"/>
          <c:showVal val="1"/>
          <c:showCatName val="0"/>
          <c:showSerName val="0"/>
          <c:showPercent val="0"/>
          <c:showBubbleSize val="0"/>
        </c:dLbls>
        <c:gapWidth val="219"/>
        <c:overlap val="-27"/>
        <c:axId val="1635321823"/>
        <c:axId val="1635454351"/>
      </c:barChart>
      <c:catAx>
        <c:axId val="16353218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5454351"/>
        <c:crosses val="autoZero"/>
        <c:auto val="1"/>
        <c:lblAlgn val="ctr"/>
        <c:lblOffset val="100"/>
        <c:noMultiLvlLbl val="0"/>
      </c:catAx>
      <c:valAx>
        <c:axId val="1635454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CPUE (# lobsters</a:t>
                </a:r>
                <a:r>
                  <a:rPr lang="en-US" sz="1200" baseline="0"/>
                  <a:t> per </a:t>
                </a:r>
                <a:r>
                  <a:rPr lang="en-US" sz="1200"/>
                  <a:t>hr)</a:t>
                </a:r>
              </a:p>
            </c:rich>
          </c:tx>
          <c:layout>
            <c:manualLayout>
              <c:xMode val="edge"/>
              <c:yMode val="edge"/>
              <c:x val="2.9977830681988761E-2"/>
              <c:y val="0.2011915917259898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53218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carapace</a:t>
            </a:r>
            <a:r>
              <a:rPr lang="en-US" baseline="0"/>
              <a:t> length (CL)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'Mean size'!$K$31</c:f>
              <c:strCache>
                <c:ptCount val="1"/>
                <c:pt idx="0">
                  <c:v>Mar-21</c:v>
                </c:pt>
              </c:strCache>
            </c:strRef>
          </c:tx>
          <c:spPr>
            <a:solidFill>
              <a:schemeClr val="accent1"/>
            </a:solidFill>
            <a:ln>
              <a:noFill/>
            </a:ln>
            <a:effectLst/>
          </c:spPr>
          <c:invertIfNegative val="0"/>
          <c:errBars>
            <c:errBarType val="plus"/>
            <c:errValType val="cust"/>
            <c:noEndCap val="0"/>
            <c:plus>
              <c:numRef>
                <c:f>'Mean size'!$O$33:$O$53</c:f>
                <c:numCache>
                  <c:formatCode>General</c:formatCode>
                  <c:ptCount val="21"/>
                  <c:pt idx="0">
                    <c:v>0</c:v>
                  </c:pt>
                  <c:pt idx="1">
                    <c:v>0</c:v>
                  </c:pt>
                  <c:pt idx="2">
                    <c:v>0</c:v>
                  </c:pt>
                  <c:pt idx="3">
                    <c:v>0.57735026918962584</c:v>
                  </c:pt>
                  <c:pt idx="4">
                    <c:v>0</c:v>
                  </c:pt>
                  <c:pt idx="5">
                    <c:v>0.70710678118654757</c:v>
                  </c:pt>
                  <c:pt idx="6">
                    <c:v>0.70710678118654757</c:v>
                  </c:pt>
                  <c:pt idx="7">
                    <c:v>0.75</c:v>
                  </c:pt>
                  <c:pt idx="8">
                    <c:v>0.40534733664608102</c:v>
                  </c:pt>
                  <c:pt idx="9">
                    <c:v>0</c:v>
                  </c:pt>
                  <c:pt idx="10">
                    <c:v>0</c:v>
                  </c:pt>
                  <c:pt idx="11">
                    <c:v>0</c:v>
                  </c:pt>
                  <c:pt idx="12">
                    <c:v>0.37416573867739489</c:v>
                  </c:pt>
                  <c:pt idx="13">
                    <c:v>2</c:v>
                  </c:pt>
                  <c:pt idx="14">
                    <c:v>0.90829510622924714</c:v>
                  </c:pt>
                  <c:pt idx="15">
                    <c:v>0</c:v>
                  </c:pt>
                  <c:pt idx="16">
                    <c:v>0.70710678118654757</c:v>
                  </c:pt>
                  <c:pt idx="17">
                    <c:v>0</c:v>
                  </c:pt>
                  <c:pt idx="18">
                    <c:v>0.60092521257733267</c:v>
                  </c:pt>
                  <c:pt idx="19">
                    <c:v>0</c:v>
                  </c:pt>
                  <c:pt idx="20">
                    <c:v>1.2018504251546644</c:v>
                  </c:pt>
                </c:numCache>
              </c:numRef>
            </c:plus>
            <c:minus>
              <c:numRef>
                <c:f>'Mean size'!$O$33:$O$53</c:f>
                <c:numCache>
                  <c:formatCode>General</c:formatCode>
                  <c:ptCount val="21"/>
                  <c:pt idx="0">
                    <c:v>0</c:v>
                  </c:pt>
                  <c:pt idx="1">
                    <c:v>0</c:v>
                  </c:pt>
                  <c:pt idx="2">
                    <c:v>0</c:v>
                  </c:pt>
                  <c:pt idx="3">
                    <c:v>0.57735026918962584</c:v>
                  </c:pt>
                  <c:pt idx="4">
                    <c:v>0</c:v>
                  </c:pt>
                  <c:pt idx="5">
                    <c:v>0.70710678118654757</c:v>
                  </c:pt>
                  <c:pt idx="6">
                    <c:v>0.70710678118654757</c:v>
                  </c:pt>
                  <c:pt idx="7">
                    <c:v>0.75</c:v>
                  </c:pt>
                  <c:pt idx="8">
                    <c:v>0.40534733664608102</c:v>
                  </c:pt>
                  <c:pt idx="9">
                    <c:v>0</c:v>
                  </c:pt>
                  <c:pt idx="10">
                    <c:v>0</c:v>
                  </c:pt>
                  <c:pt idx="11">
                    <c:v>0</c:v>
                  </c:pt>
                  <c:pt idx="12">
                    <c:v>0.37416573867739489</c:v>
                  </c:pt>
                  <c:pt idx="13">
                    <c:v>2</c:v>
                  </c:pt>
                  <c:pt idx="14">
                    <c:v>0.90829510622924714</c:v>
                  </c:pt>
                  <c:pt idx="15">
                    <c:v>0</c:v>
                  </c:pt>
                  <c:pt idx="16">
                    <c:v>0.70710678118654757</c:v>
                  </c:pt>
                  <c:pt idx="17">
                    <c:v>0</c:v>
                  </c:pt>
                  <c:pt idx="18">
                    <c:v>0.60092521257733267</c:v>
                  </c:pt>
                  <c:pt idx="19">
                    <c:v>0</c:v>
                  </c:pt>
                  <c:pt idx="20">
                    <c:v>1.2018504251546644</c:v>
                  </c:pt>
                </c:numCache>
              </c:numRef>
            </c:minus>
            <c:spPr>
              <a:noFill/>
              <a:ln w="9525" cap="flat" cmpd="sng" algn="ctr">
                <a:solidFill>
                  <a:schemeClr val="tx1">
                    <a:lumMod val="65000"/>
                    <a:lumOff val="35000"/>
                  </a:schemeClr>
                </a:solidFill>
                <a:round/>
              </a:ln>
              <a:effectLst/>
            </c:spPr>
          </c:errBars>
          <c:cat>
            <c:strRef>
              <c:f>'Mean size'!$J$33:$J$53</c:f>
              <c:strCache>
                <c:ptCount val="21"/>
                <c:pt idx="0">
                  <c:v>Abalone Caye</c:v>
                </c:pt>
                <c:pt idx="1">
                  <c:v>Bank 1</c:v>
                </c:pt>
                <c:pt idx="2">
                  <c:v>Brion Bank</c:v>
                </c:pt>
                <c:pt idx="3">
                  <c:v>Dora Bank</c:v>
                </c:pt>
                <c:pt idx="4">
                  <c:v>East of South Snake Caye</c:v>
                </c:pt>
                <c:pt idx="5">
                  <c:v>Frenchman Caye</c:v>
                </c:pt>
                <c:pt idx="6">
                  <c:v>Moho Caye</c:v>
                </c:pt>
                <c:pt idx="7">
                  <c:v>NLOB 2</c:v>
                </c:pt>
                <c:pt idx="8">
                  <c:v>Wilson Caye</c:v>
                </c:pt>
                <c:pt idx="9">
                  <c:v>East Snake Caye</c:v>
                </c:pt>
                <c:pt idx="10">
                  <c:v>Middle Snake Bank</c:v>
                </c:pt>
                <c:pt idx="11">
                  <c:v>Middle Snake Caye</c:v>
                </c:pt>
                <c:pt idx="12">
                  <c:v>Middle Snake Patch</c:v>
                </c:pt>
                <c:pt idx="13">
                  <c:v>NLOB 1</c:v>
                </c:pt>
                <c:pt idx="14">
                  <c:v>South Snake Bank</c:v>
                </c:pt>
                <c:pt idx="15">
                  <c:v>South Snake Caye</c:v>
                </c:pt>
                <c:pt idx="16">
                  <c:v>West Snake Caye</c:v>
                </c:pt>
                <c:pt idx="17">
                  <c:v>Copper Bank</c:v>
                </c:pt>
                <c:pt idx="18">
                  <c:v>Daly Bank</c:v>
                </c:pt>
                <c:pt idx="19">
                  <c:v>LOB (OUT4)</c:v>
                </c:pt>
                <c:pt idx="20">
                  <c:v>Marlon Bank</c:v>
                </c:pt>
              </c:strCache>
            </c:strRef>
          </c:cat>
          <c:val>
            <c:numRef>
              <c:f>'Mean size'!$K$33:$K$53</c:f>
              <c:numCache>
                <c:formatCode>0.00</c:formatCode>
                <c:ptCount val="21"/>
                <c:pt idx="0">
                  <c:v>4</c:v>
                </c:pt>
                <c:pt idx="1">
                  <c:v>0</c:v>
                </c:pt>
                <c:pt idx="2">
                  <c:v>0</c:v>
                </c:pt>
                <c:pt idx="3">
                  <c:v>8</c:v>
                </c:pt>
                <c:pt idx="4">
                  <c:v>0</c:v>
                </c:pt>
                <c:pt idx="5">
                  <c:v>6</c:v>
                </c:pt>
                <c:pt idx="6">
                  <c:v>8</c:v>
                </c:pt>
                <c:pt idx="7">
                  <c:v>6.75</c:v>
                </c:pt>
                <c:pt idx="8">
                  <c:v>6.6111111111111107</c:v>
                </c:pt>
                <c:pt idx="9">
                  <c:v>7</c:v>
                </c:pt>
                <c:pt idx="10">
                  <c:v>10</c:v>
                </c:pt>
                <c:pt idx="11">
                  <c:v>6</c:v>
                </c:pt>
                <c:pt idx="12">
                  <c:v>7.2</c:v>
                </c:pt>
                <c:pt idx="13">
                  <c:v>6</c:v>
                </c:pt>
                <c:pt idx="14">
                  <c:v>6.6</c:v>
                </c:pt>
                <c:pt idx="15">
                  <c:v>0</c:v>
                </c:pt>
                <c:pt idx="16">
                  <c:v>9</c:v>
                </c:pt>
                <c:pt idx="17">
                  <c:v>4</c:v>
                </c:pt>
                <c:pt idx="18">
                  <c:v>9.8333333333333339</c:v>
                </c:pt>
                <c:pt idx="19">
                  <c:v>8</c:v>
                </c:pt>
                <c:pt idx="20">
                  <c:v>10.666666666666666</c:v>
                </c:pt>
              </c:numCache>
            </c:numRef>
          </c:val>
          <c:extLst>
            <c:ext xmlns:c16="http://schemas.microsoft.com/office/drawing/2014/chart" uri="{C3380CC4-5D6E-409C-BE32-E72D297353CC}">
              <c16:uniqueId val="{00000000-2009-0B44-8983-7A10CCEC871B}"/>
            </c:ext>
          </c:extLst>
        </c:ser>
        <c:ser>
          <c:idx val="1"/>
          <c:order val="1"/>
          <c:tx>
            <c:strRef>
              <c:f>'Mean size'!$L$31</c:f>
              <c:strCache>
                <c:ptCount val="1"/>
                <c:pt idx="0">
                  <c:v>Jun-21</c:v>
                </c:pt>
              </c:strCache>
            </c:strRef>
          </c:tx>
          <c:spPr>
            <a:solidFill>
              <a:schemeClr val="accent2"/>
            </a:solidFill>
            <a:ln>
              <a:noFill/>
            </a:ln>
            <a:effectLst/>
          </c:spPr>
          <c:invertIfNegative val="0"/>
          <c:errBars>
            <c:errBarType val="plus"/>
            <c:errValType val="cust"/>
            <c:noEndCap val="0"/>
            <c:plus>
              <c:numRef>
                <c:f>'Mean size'!$P$33:$P$53</c:f>
                <c:numCache>
                  <c:formatCode>General</c:formatCode>
                  <c:ptCount val="21"/>
                  <c:pt idx="0">
                    <c:v>0</c:v>
                  </c:pt>
                  <c:pt idx="1">
                    <c:v>0</c:v>
                  </c:pt>
                  <c:pt idx="2">
                    <c:v>0.69602043392737012</c:v>
                  </c:pt>
                  <c:pt idx="3">
                    <c:v>0</c:v>
                  </c:pt>
                  <c:pt idx="4">
                    <c:v>0.8660254037844386</c:v>
                  </c:pt>
                  <c:pt idx="5">
                    <c:v>0.53748384988656994</c:v>
                  </c:pt>
                  <c:pt idx="6">
                    <c:v>0</c:v>
                  </c:pt>
                  <c:pt idx="7">
                    <c:v>1.2247448713915889</c:v>
                  </c:pt>
                  <c:pt idx="8">
                    <c:v>0.33910492580680168</c:v>
                  </c:pt>
                  <c:pt idx="9">
                    <c:v>0.63245553203367588</c:v>
                  </c:pt>
                  <c:pt idx="10">
                    <c:v>0</c:v>
                  </c:pt>
                  <c:pt idx="11">
                    <c:v>0.50049285374213182</c:v>
                  </c:pt>
                  <c:pt idx="12">
                    <c:v>0.38354587472234458</c:v>
                  </c:pt>
                  <c:pt idx="13">
                    <c:v>0.7149203529842415</c:v>
                  </c:pt>
                  <c:pt idx="14">
                    <c:v>0.64635731432217713</c:v>
                  </c:pt>
                  <c:pt idx="15">
                    <c:v>0</c:v>
                  </c:pt>
                  <c:pt idx="16">
                    <c:v>0</c:v>
                  </c:pt>
                  <c:pt idx="17">
                    <c:v>0.59576696082020031</c:v>
                  </c:pt>
                  <c:pt idx="18">
                    <c:v>0.91893658347268237</c:v>
                  </c:pt>
                  <c:pt idx="19">
                    <c:v>0.47871355387816905</c:v>
                  </c:pt>
                  <c:pt idx="20">
                    <c:v>0</c:v>
                  </c:pt>
                </c:numCache>
              </c:numRef>
            </c:plus>
            <c:minus>
              <c:numRef>
                <c:f>'Mean size'!$P$33:$P$53</c:f>
                <c:numCache>
                  <c:formatCode>General</c:formatCode>
                  <c:ptCount val="21"/>
                  <c:pt idx="0">
                    <c:v>0</c:v>
                  </c:pt>
                  <c:pt idx="1">
                    <c:v>0</c:v>
                  </c:pt>
                  <c:pt idx="2">
                    <c:v>0.69602043392737012</c:v>
                  </c:pt>
                  <c:pt idx="3">
                    <c:v>0</c:v>
                  </c:pt>
                  <c:pt idx="4">
                    <c:v>0.8660254037844386</c:v>
                  </c:pt>
                  <c:pt idx="5">
                    <c:v>0.53748384988656994</c:v>
                  </c:pt>
                  <c:pt idx="6">
                    <c:v>0</c:v>
                  </c:pt>
                  <c:pt idx="7">
                    <c:v>1.2247448713915889</c:v>
                  </c:pt>
                  <c:pt idx="8">
                    <c:v>0.33910492580680168</c:v>
                  </c:pt>
                  <c:pt idx="9">
                    <c:v>0.63245553203367588</c:v>
                  </c:pt>
                  <c:pt idx="10">
                    <c:v>0</c:v>
                  </c:pt>
                  <c:pt idx="11">
                    <c:v>0.50049285374213182</c:v>
                  </c:pt>
                  <c:pt idx="12">
                    <c:v>0.38354587472234458</c:v>
                  </c:pt>
                  <c:pt idx="13">
                    <c:v>0.7149203529842415</c:v>
                  </c:pt>
                  <c:pt idx="14">
                    <c:v>0.64635731432217713</c:v>
                  </c:pt>
                  <c:pt idx="15">
                    <c:v>0</c:v>
                  </c:pt>
                  <c:pt idx="16">
                    <c:v>0</c:v>
                  </c:pt>
                  <c:pt idx="17">
                    <c:v>0.59576696082020031</c:v>
                  </c:pt>
                  <c:pt idx="18">
                    <c:v>0.91893658347268237</c:v>
                  </c:pt>
                  <c:pt idx="19">
                    <c:v>0.47871355387816905</c:v>
                  </c:pt>
                  <c:pt idx="20">
                    <c:v>0</c:v>
                  </c:pt>
                </c:numCache>
              </c:numRef>
            </c:minus>
            <c:spPr>
              <a:noFill/>
              <a:ln w="9525" cap="flat" cmpd="sng" algn="ctr">
                <a:solidFill>
                  <a:schemeClr val="tx1">
                    <a:lumMod val="65000"/>
                    <a:lumOff val="35000"/>
                  </a:schemeClr>
                </a:solidFill>
                <a:round/>
              </a:ln>
              <a:effectLst/>
            </c:spPr>
          </c:errBars>
          <c:cat>
            <c:strRef>
              <c:f>'Mean size'!$J$33:$J$53</c:f>
              <c:strCache>
                <c:ptCount val="21"/>
                <c:pt idx="0">
                  <c:v>Abalone Caye</c:v>
                </c:pt>
                <c:pt idx="1">
                  <c:v>Bank 1</c:v>
                </c:pt>
                <c:pt idx="2">
                  <c:v>Brion Bank</c:v>
                </c:pt>
                <c:pt idx="3">
                  <c:v>Dora Bank</c:v>
                </c:pt>
                <c:pt idx="4">
                  <c:v>East of South Snake Caye</c:v>
                </c:pt>
                <c:pt idx="5">
                  <c:v>Frenchman Caye</c:v>
                </c:pt>
                <c:pt idx="6">
                  <c:v>Moho Caye</c:v>
                </c:pt>
                <c:pt idx="7">
                  <c:v>NLOB 2</c:v>
                </c:pt>
                <c:pt idx="8">
                  <c:v>Wilson Caye</c:v>
                </c:pt>
                <c:pt idx="9">
                  <c:v>East Snake Caye</c:v>
                </c:pt>
                <c:pt idx="10">
                  <c:v>Middle Snake Bank</c:v>
                </c:pt>
                <c:pt idx="11">
                  <c:v>Middle Snake Caye</c:v>
                </c:pt>
                <c:pt idx="12">
                  <c:v>Middle Snake Patch</c:v>
                </c:pt>
                <c:pt idx="13">
                  <c:v>NLOB 1</c:v>
                </c:pt>
                <c:pt idx="14">
                  <c:v>South Snake Bank</c:v>
                </c:pt>
                <c:pt idx="15">
                  <c:v>South Snake Caye</c:v>
                </c:pt>
                <c:pt idx="16">
                  <c:v>West Snake Caye</c:v>
                </c:pt>
                <c:pt idx="17">
                  <c:v>Copper Bank</c:v>
                </c:pt>
                <c:pt idx="18">
                  <c:v>Daly Bank</c:v>
                </c:pt>
                <c:pt idx="19">
                  <c:v>LOB (OUT4)</c:v>
                </c:pt>
                <c:pt idx="20">
                  <c:v>Marlon Bank</c:v>
                </c:pt>
              </c:strCache>
            </c:strRef>
          </c:cat>
          <c:val>
            <c:numRef>
              <c:f>'Mean size'!$L$33:$L$53</c:f>
              <c:numCache>
                <c:formatCode>0.00</c:formatCode>
                <c:ptCount val="21"/>
                <c:pt idx="0">
                  <c:v>0</c:v>
                </c:pt>
                <c:pt idx="1">
                  <c:v>7</c:v>
                </c:pt>
                <c:pt idx="2">
                  <c:v>8.8000000000000007</c:v>
                </c:pt>
                <c:pt idx="3">
                  <c:v>10</c:v>
                </c:pt>
                <c:pt idx="4">
                  <c:v>9.5</c:v>
                </c:pt>
                <c:pt idx="5">
                  <c:v>7</c:v>
                </c:pt>
                <c:pt idx="6">
                  <c:v>9</c:v>
                </c:pt>
                <c:pt idx="7">
                  <c:v>10</c:v>
                </c:pt>
                <c:pt idx="8">
                  <c:v>7.0714285714285712</c:v>
                </c:pt>
                <c:pt idx="9">
                  <c:v>10</c:v>
                </c:pt>
                <c:pt idx="10">
                  <c:v>0</c:v>
                </c:pt>
                <c:pt idx="11">
                  <c:v>6.615384615384615</c:v>
                </c:pt>
                <c:pt idx="12">
                  <c:v>8.7272727272727266</c:v>
                </c:pt>
                <c:pt idx="13">
                  <c:v>9.3333333333333339</c:v>
                </c:pt>
                <c:pt idx="14">
                  <c:v>6.8666666666666663</c:v>
                </c:pt>
                <c:pt idx="15">
                  <c:v>0</c:v>
                </c:pt>
                <c:pt idx="16">
                  <c:v>0</c:v>
                </c:pt>
                <c:pt idx="17">
                  <c:v>8.7777777777777786</c:v>
                </c:pt>
                <c:pt idx="18">
                  <c:v>9.3333333333333339</c:v>
                </c:pt>
                <c:pt idx="19">
                  <c:v>6.75</c:v>
                </c:pt>
                <c:pt idx="20">
                  <c:v>8</c:v>
                </c:pt>
              </c:numCache>
            </c:numRef>
          </c:val>
          <c:extLst>
            <c:ext xmlns:c16="http://schemas.microsoft.com/office/drawing/2014/chart" uri="{C3380CC4-5D6E-409C-BE32-E72D297353CC}">
              <c16:uniqueId val="{00000001-2009-0B44-8983-7A10CCEC871B}"/>
            </c:ext>
          </c:extLst>
        </c:ser>
        <c:dLbls>
          <c:showLegendKey val="0"/>
          <c:showVal val="0"/>
          <c:showCatName val="0"/>
          <c:showSerName val="0"/>
          <c:showPercent val="0"/>
          <c:showBubbleSize val="0"/>
        </c:dLbls>
        <c:gapWidth val="219"/>
        <c:overlap val="-27"/>
        <c:axId val="1633526703"/>
        <c:axId val="1633350031"/>
      </c:barChart>
      <c:catAx>
        <c:axId val="163352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3350031"/>
        <c:crosses val="autoZero"/>
        <c:auto val="1"/>
        <c:lblAlgn val="ctr"/>
        <c:lblOffset val="100"/>
        <c:noMultiLvlLbl val="0"/>
      </c:catAx>
      <c:valAx>
        <c:axId val="1633350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Mean size (cm)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335267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Mean carapace</a:t>
            </a:r>
            <a:r>
              <a:rPr lang="en-US" sz="1100" baseline="0"/>
              <a:t> length (CL)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'Mean size'!$J$57:$K$57</c:f>
              <c:strCache>
                <c:ptCount val="1"/>
                <c:pt idx="0">
                  <c:v>Mar-21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'Mean size'!$K$59:$K$61</c:f>
                <c:numCache>
                  <c:formatCode>General</c:formatCode>
                  <c:ptCount val="3"/>
                  <c:pt idx="0">
                    <c:v>0.60699017399838495</c:v>
                  </c:pt>
                  <c:pt idx="1">
                    <c:v>0.57899749156459634</c:v>
                  </c:pt>
                  <c:pt idx="2">
                    <c:v>1.4835127856493808</c:v>
                  </c:pt>
                </c:numCache>
              </c:numRef>
            </c:plus>
            <c:minus>
              <c:numRef>
                <c:f>'Mean size'!$K$59:$K$61</c:f>
                <c:numCache>
                  <c:formatCode>General</c:formatCode>
                  <c:ptCount val="3"/>
                  <c:pt idx="0">
                    <c:v>0.60699017399838495</c:v>
                  </c:pt>
                  <c:pt idx="1">
                    <c:v>0.57899749156459634</c:v>
                  </c:pt>
                  <c:pt idx="2">
                    <c:v>1.4835127856493808</c:v>
                  </c:pt>
                </c:numCache>
              </c:numRef>
            </c:minus>
            <c:spPr>
              <a:noFill/>
              <a:ln w="9525" cap="flat" cmpd="sng" algn="ctr">
                <a:solidFill>
                  <a:schemeClr val="tx1">
                    <a:lumMod val="65000"/>
                    <a:lumOff val="35000"/>
                  </a:schemeClr>
                </a:solidFill>
                <a:round/>
              </a:ln>
              <a:effectLst/>
            </c:spPr>
          </c:errBars>
          <c:cat>
            <c:strRef>
              <c:f>'Mean size'!$I$59:$I$61</c:f>
              <c:strCache>
                <c:ptCount val="3"/>
                <c:pt idx="0">
                  <c:v>GUZ</c:v>
                </c:pt>
                <c:pt idx="1">
                  <c:v>RZ</c:v>
                </c:pt>
                <c:pt idx="2">
                  <c:v>OUT</c:v>
                </c:pt>
              </c:strCache>
            </c:strRef>
          </c:cat>
          <c:val>
            <c:numRef>
              <c:f>'Mean size'!$J$59:$J$61</c:f>
              <c:numCache>
                <c:formatCode>0.0</c:formatCode>
                <c:ptCount val="3"/>
                <c:pt idx="0">
                  <c:v>6.560185185185186</c:v>
                </c:pt>
                <c:pt idx="1">
                  <c:v>7.4</c:v>
                </c:pt>
                <c:pt idx="2">
                  <c:v>8.125</c:v>
                </c:pt>
              </c:numCache>
            </c:numRef>
          </c:val>
          <c:extLst>
            <c:ext xmlns:c16="http://schemas.microsoft.com/office/drawing/2014/chart" uri="{C3380CC4-5D6E-409C-BE32-E72D297353CC}">
              <c16:uniqueId val="{00000000-29CB-3D43-8AD5-8068F5D0B5DA}"/>
            </c:ext>
          </c:extLst>
        </c:ser>
        <c:ser>
          <c:idx val="1"/>
          <c:order val="1"/>
          <c:tx>
            <c:strRef>
              <c:f>'Mean size'!$L$57:$M$57</c:f>
              <c:strCache>
                <c:ptCount val="1"/>
                <c:pt idx="0">
                  <c:v>Jun-21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'Mean size'!$M$59:$M$61</c:f>
                <c:numCache>
                  <c:formatCode>General</c:formatCode>
                  <c:ptCount val="3"/>
                  <c:pt idx="0">
                    <c:v>0.46987025999151422</c:v>
                  </c:pt>
                  <c:pt idx="1">
                    <c:v>0.6720248979762431</c:v>
                  </c:pt>
                  <c:pt idx="2">
                    <c:v>0.55974979253851553</c:v>
                  </c:pt>
                </c:numCache>
              </c:numRef>
            </c:plus>
            <c:minus>
              <c:numRef>
                <c:f>'Mean size'!$M$59:$M$61</c:f>
                <c:numCache>
                  <c:formatCode>General</c:formatCode>
                  <c:ptCount val="3"/>
                  <c:pt idx="0">
                    <c:v>0.46987025999151422</c:v>
                  </c:pt>
                  <c:pt idx="1">
                    <c:v>0.6720248979762431</c:v>
                  </c:pt>
                  <c:pt idx="2">
                    <c:v>0.55974979253851553</c:v>
                  </c:pt>
                </c:numCache>
              </c:numRef>
            </c:minus>
            <c:spPr>
              <a:noFill/>
              <a:ln w="9525" cap="flat" cmpd="sng" algn="ctr">
                <a:solidFill>
                  <a:schemeClr val="tx1">
                    <a:lumMod val="65000"/>
                    <a:lumOff val="35000"/>
                  </a:schemeClr>
                </a:solidFill>
                <a:round/>
              </a:ln>
              <a:effectLst/>
            </c:spPr>
          </c:errBars>
          <c:cat>
            <c:strRef>
              <c:f>'Mean size'!$I$59:$I$61</c:f>
              <c:strCache>
                <c:ptCount val="3"/>
                <c:pt idx="0">
                  <c:v>GUZ</c:v>
                </c:pt>
                <c:pt idx="1">
                  <c:v>RZ</c:v>
                </c:pt>
                <c:pt idx="2">
                  <c:v>OUT</c:v>
                </c:pt>
              </c:strCache>
            </c:strRef>
          </c:cat>
          <c:val>
            <c:numRef>
              <c:f>'Mean size'!$L$59:$L$61</c:f>
              <c:numCache>
                <c:formatCode>0.0</c:formatCode>
                <c:ptCount val="3"/>
                <c:pt idx="0">
                  <c:v>8.5464285714285708</c:v>
                </c:pt>
                <c:pt idx="1">
                  <c:v>8.3085314685314682</c:v>
                </c:pt>
                <c:pt idx="2">
                  <c:v>8.2152777777777786</c:v>
                </c:pt>
              </c:numCache>
            </c:numRef>
          </c:val>
          <c:extLst>
            <c:ext xmlns:c16="http://schemas.microsoft.com/office/drawing/2014/chart" uri="{C3380CC4-5D6E-409C-BE32-E72D297353CC}">
              <c16:uniqueId val="{00000001-29CB-3D43-8AD5-8068F5D0B5DA}"/>
            </c:ext>
          </c:extLst>
        </c:ser>
        <c:dLbls>
          <c:dLblPos val="inEnd"/>
          <c:showLegendKey val="0"/>
          <c:showVal val="1"/>
          <c:showCatName val="0"/>
          <c:showSerName val="0"/>
          <c:showPercent val="0"/>
          <c:showBubbleSize val="0"/>
        </c:dLbls>
        <c:gapWidth val="219"/>
        <c:overlap val="-27"/>
        <c:axId val="1644452287"/>
        <c:axId val="1644453935"/>
      </c:barChart>
      <c:catAx>
        <c:axId val="164445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44453935"/>
        <c:crosses val="autoZero"/>
        <c:auto val="1"/>
        <c:lblAlgn val="ctr"/>
        <c:lblOffset val="100"/>
        <c:noMultiLvlLbl val="0"/>
      </c:catAx>
      <c:valAx>
        <c:axId val="1644453935"/>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Mean size</a:t>
                </a:r>
                <a:r>
                  <a:rPr lang="en-US" sz="1100" baseline="0"/>
                  <a:t> (cm)</a:t>
                </a: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4445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Mean carapace length (CL)</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36127656797846"/>
          <c:y val="0.18876759408763941"/>
          <c:w val="0.81542071320232612"/>
          <c:h val="0.57942981265272875"/>
        </c:manualLayout>
      </c:layout>
      <c:barChart>
        <c:barDir val="col"/>
        <c:grouping val="clustered"/>
        <c:varyColors val="0"/>
        <c:ser>
          <c:idx val="0"/>
          <c:order val="0"/>
          <c:tx>
            <c:strRef>
              <c:f>'Gender &amp; Reproduction'!$V$3</c:f>
              <c:strCache>
                <c:ptCount val="1"/>
                <c:pt idx="0">
                  <c:v>Mar-21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'Gender &amp; Reproduction'!$W$4:$W$5</c:f>
                <c:numCache>
                  <c:formatCode>General</c:formatCode>
                  <c:ptCount val="2"/>
                  <c:pt idx="0">
                    <c:v>0.42112950519738168</c:v>
                  </c:pt>
                  <c:pt idx="1">
                    <c:v>0.31543098968365002</c:v>
                  </c:pt>
                </c:numCache>
              </c:numRef>
            </c:plus>
            <c:minus>
              <c:numRef>
                <c:f>'Gender &amp; Reproduction'!$W$4:$W$5</c:f>
                <c:numCache>
                  <c:formatCode>General</c:formatCode>
                  <c:ptCount val="2"/>
                  <c:pt idx="0">
                    <c:v>0.42112950519738168</c:v>
                  </c:pt>
                  <c:pt idx="1">
                    <c:v>0.31543098968365002</c:v>
                  </c:pt>
                </c:numCache>
              </c:numRef>
            </c:minus>
            <c:spPr>
              <a:noFill/>
              <a:ln w="9525" cap="flat" cmpd="sng" algn="ctr">
                <a:solidFill>
                  <a:schemeClr val="tx1">
                    <a:lumMod val="65000"/>
                    <a:lumOff val="35000"/>
                  </a:schemeClr>
                </a:solidFill>
                <a:round/>
              </a:ln>
              <a:effectLst/>
            </c:spPr>
          </c:errBars>
          <c:cat>
            <c:strRef>
              <c:f>'Gender &amp; Reproduction'!$U$4:$U$5</c:f>
              <c:strCache>
                <c:ptCount val="2"/>
                <c:pt idx="0">
                  <c:v>FEMALE</c:v>
                </c:pt>
                <c:pt idx="1">
                  <c:v>MALE</c:v>
                </c:pt>
              </c:strCache>
            </c:strRef>
          </c:cat>
          <c:val>
            <c:numRef>
              <c:f>'Gender &amp; Reproduction'!$V$4:$V$5</c:f>
              <c:numCache>
                <c:formatCode>0.0</c:formatCode>
                <c:ptCount val="2"/>
                <c:pt idx="0">
                  <c:v>7.5217391304347823</c:v>
                </c:pt>
                <c:pt idx="1">
                  <c:v>7.333333333333333</c:v>
                </c:pt>
              </c:numCache>
            </c:numRef>
          </c:val>
          <c:extLst>
            <c:ext xmlns:c16="http://schemas.microsoft.com/office/drawing/2014/chart" uri="{C3380CC4-5D6E-409C-BE32-E72D297353CC}">
              <c16:uniqueId val="{00000000-CA2F-E349-9CC6-04D26124A49E}"/>
            </c:ext>
          </c:extLst>
        </c:ser>
        <c:ser>
          <c:idx val="1"/>
          <c:order val="1"/>
          <c:tx>
            <c:strRef>
              <c:f>'Gender &amp; Reproduction'!$X$3</c:f>
              <c:strCache>
                <c:ptCount val="1"/>
                <c:pt idx="0">
                  <c:v>Jun-21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'Gender &amp; Reproduction'!$Y$4:$Y$5</c:f>
                <c:numCache>
                  <c:formatCode>General</c:formatCode>
                  <c:ptCount val="2"/>
                  <c:pt idx="0">
                    <c:v>0.22231564119663497</c:v>
                  </c:pt>
                  <c:pt idx="1">
                    <c:v>0.29268385983499262</c:v>
                  </c:pt>
                </c:numCache>
              </c:numRef>
            </c:plus>
            <c:minus>
              <c:numRef>
                <c:f>'Gender &amp; Reproduction'!$Y$4:$Y$5</c:f>
                <c:numCache>
                  <c:formatCode>General</c:formatCode>
                  <c:ptCount val="2"/>
                  <c:pt idx="0">
                    <c:v>0.22231564119663497</c:v>
                  </c:pt>
                  <c:pt idx="1">
                    <c:v>0.29268385983499262</c:v>
                  </c:pt>
                </c:numCache>
              </c:numRef>
            </c:minus>
            <c:spPr>
              <a:noFill/>
              <a:ln w="9525" cap="flat" cmpd="sng" algn="ctr">
                <a:solidFill>
                  <a:schemeClr val="tx1">
                    <a:lumMod val="65000"/>
                    <a:lumOff val="35000"/>
                  </a:schemeClr>
                </a:solidFill>
                <a:round/>
              </a:ln>
              <a:effectLst/>
            </c:spPr>
          </c:errBars>
          <c:cat>
            <c:strRef>
              <c:f>'Gender &amp; Reproduction'!$U$4:$U$5</c:f>
              <c:strCache>
                <c:ptCount val="2"/>
                <c:pt idx="0">
                  <c:v>FEMALE</c:v>
                </c:pt>
                <c:pt idx="1">
                  <c:v>MALE</c:v>
                </c:pt>
              </c:strCache>
            </c:strRef>
          </c:cat>
          <c:val>
            <c:numRef>
              <c:f>'Gender &amp; Reproduction'!$X$4:$X$5</c:f>
              <c:numCache>
                <c:formatCode>0.0</c:formatCode>
                <c:ptCount val="2"/>
                <c:pt idx="0">
                  <c:v>7.3620689655172411</c:v>
                </c:pt>
                <c:pt idx="1">
                  <c:v>8.75</c:v>
                </c:pt>
              </c:numCache>
            </c:numRef>
          </c:val>
          <c:extLst>
            <c:ext xmlns:c16="http://schemas.microsoft.com/office/drawing/2014/chart" uri="{C3380CC4-5D6E-409C-BE32-E72D297353CC}">
              <c16:uniqueId val="{00000001-CA2F-E349-9CC6-04D26124A49E}"/>
            </c:ext>
          </c:extLst>
        </c:ser>
        <c:dLbls>
          <c:dLblPos val="inEnd"/>
          <c:showLegendKey val="0"/>
          <c:showVal val="1"/>
          <c:showCatName val="0"/>
          <c:showSerName val="0"/>
          <c:showPercent val="0"/>
          <c:showBubbleSize val="0"/>
        </c:dLbls>
        <c:gapWidth val="219"/>
        <c:overlap val="-27"/>
        <c:axId val="1837446575"/>
        <c:axId val="1844767487"/>
      </c:barChart>
      <c:catAx>
        <c:axId val="183744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44767487"/>
        <c:crosses val="autoZero"/>
        <c:auto val="1"/>
        <c:lblAlgn val="ctr"/>
        <c:lblOffset val="100"/>
        <c:noMultiLvlLbl val="0"/>
      </c:catAx>
      <c:valAx>
        <c:axId val="1844767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aseline="0"/>
                  <a:t>Mean size (cm</a:t>
                </a:r>
                <a:r>
                  <a:rPr lang="en-US" sz="1100"/>
                  <a: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3744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Mean</a:t>
            </a:r>
            <a:r>
              <a:rPr lang="en-US" sz="1000" baseline="0"/>
              <a:t> CPUE</a:t>
            </a:r>
            <a:endParaRPr lang="en-US" sz="1000"/>
          </a:p>
        </c:rich>
      </c:tx>
      <c:layout>
        <c:manualLayout>
          <c:xMode val="edge"/>
          <c:yMode val="edge"/>
          <c:x val="0.44682682722591999"/>
          <c:y val="3.230769132926434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8929176731928"/>
          <c:y val="0.12242102899996883"/>
          <c:w val="0.82069243641635148"/>
          <c:h val="0.64925157752813245"/>
        </c:manualLayout>
      </c:layout>
      <c:barChart>
        <c:barDir val="col"/>
        <c:grouping val="clustered"/>
        <c:varyColors val="0"/>
        <c:ser>
          <c:idx val="0"/>
          <c:order val="0"/>
          <c:tx>
            <c:strRef>
              <c:f>Summary!$A$36</c:f>
              <c:strCache>
                <c:ptCount val="1"/>
                <c:pt idx="0">
                  <c:v>GUZ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(Summary!$C$36,Summary!$E$36,Summary!$G$36,Summary!$I$36)</c:f>
                <c:numCache>
                  <c:formatCode>General</c:formatCode>
                  <c:ptCount val="4"/>
                  <c:pt idx="0">
                    <c:v>0.44970137242546193</c:v>
                  </c:pt>
                  <c:pt idx="1">
                    <c:v>1.52797852836843</c:v>
                  </c:pt>
                  <c:pt idx="2">
                    <c:v>0.40947892285478116</c:v>
                  </c:pt>
                  <c:pt idx="3">
                    <c:v>1.4884396131226951</c:v>
                  </c:pt>
                </c:numCache>
              </c:numRef>
            </c:plus>
            <c:minus>
              <c:numRef>
                <c:f>(Summary!$C$36,Summary!$E$36,Summary!$G$36,Summary!$I$36)</c:f>
                <c:numCache>
                  <c:formatCode>General</c:formatCode>
                  <c:ptCount val="4"/>
                  <c:pt idx="0">
                    <c:v>0.44970137242546193</c:v>
                  </c:pt>
                  <c:pt idx="1">
                    <c:v>1.52797852836843</c:v>
                  </c:pt>
                  <c:pt idx="2">
                    <c:v>0.40947892285478116</c:v>
                  </c:pt>
                  <c:pt idx="3">
                    <c:v>1.4884396131226951</c:v>
                  </c:pt>
                </c:numCache>
              </c:numRef>
            </c:minus>
            <c:spPr>
              <a:noFill/>
              <a:ln w="9525" cap="flat" cmpd="sng" algn="ctr">
                <a:solidFill>
                  <a:schemeClr val="tx1">
                    <a:lumMod val="65000"/>
                    <a:lumOff val="35000"/>
                  </a:schemeClr>
                </a:solidFill>
                <a:round/>
              </a:ln>
              <a:effectLst/>
            </c:spPr>
          </c:errBars>
          <c:cat>
            <c:strRef>
              <c:f>Summary!$B$40:$E$40</c:f>
              <c:strCache>
                <c:ptCount val="4"/>
                <c:pt idx="0">
                  <c:v>Feb 2020</c:v>
                </c:pt>
                <c:pt idx="1">
                  <c:v>Mar 2021</c:v>
                </c:pt>
                <c:pt idx="2">
                  <c:v>May 2020</c:v>
                </c:pt>
                <c:pt idx="3">
                  <c:v>Jun 2021</c:v>
                </c:pt>
              </c:strCache>
            </c:strRef>
          </c:cat>
          <c:val>
            <c:numRef>
              <c:f>(Summary!$B$36,Summary!$D$36,Summary!$F$36,Summary!$H$36)</c:f>
              <c:numCache>
                <c:formatCode>0.0</c:formatCode>
                <c:ptCount val="4"/>
                <c:pt idx="0">
                  <c:v>1.1166987414467253</c:v>
                </c:pt>
                <c:pt idx="1">
                  <c:v>3.7055464636334126</c:v>
                </c:pt>
                <c:pt idx="2">
                  <c:v>1.3107811306340718</c:v>
                </c:pt>
                <c:pt idx="3">
                  <c:v>5.214454061638067</c:v>
                </c:pt>
              </c:numCache>
            </c:numRef>
          </c:val>
          <c:extLst>
            <c:ext xmlns:c16="http://schemas.microsoft.com/office/drawing/2014/chart" uri="{C3380CC4-5D6E-409C-BE32-E72D297353CC}">
              <c16:uniqueId val="{00000000-48C1-1142-BADF-3DA6581FA586}"/>
            </c:ext>
          </c:extLst>
        </c:ser>
        <c:ser>
          <c:idx val="1"/>
          <c:order val="1"/>
          <c:tx>
            <c:strRef>
              <c:f>Summary!$A$37</c:f>
              <c:strCache>
                <c:ptCount val="1"/>
                <c:pt idx="0">
                  <c:v>RZ</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(Summary!$C$37,Summary!$E$37,Summary!$G$37,Summary!$I$37)</c:f>
                <c:numCache>
                  <c:formatCode>General</c:formatCode>
                  <c:ptCount val="4"/>
                  <c:pt idx="0">
                    <c:v>0.3486180710488278</c:v>
                  </c:pt>
                  <c:pt idx="1">
                    <c:v>0.72314312263319647</c:v>
                  </c:pt>
                  <c:pt idx="2">
                    <c:v>0.4591836682118165</c:v>
                  </c:pt>
                  <c:pt idx="3">
                    <c:v>1.6845197581378293</c:v>
                  </c:pt>
                </c:numCache>
              </c:numRef>
            </c:plus>
            <c:minus>
              <c:numRef>
                <c:f>(Summary!$C$37,Summary!$E$37,Summary!$G$37,Summary!$I$37)</c:f>
                <c:numCache>
                  <c:formatCode>General</c:formatCode>
                  <c:ptCount val="4"/>
                  <c:pt idx="0">
                    <c:v>0.3486180710488278</c:v>
                  </c:pt>
                  <c:pt idx="1">
                    <c:v>0.72314312263319647</c:v>
                  </c:pt>
                  <c:pt idx="2">
                    <c:v>0.4591836682118165</c:v>
                  </c:pt>
                  <c:pt idx="3">
                    <c:v>1.6845197581378293</c:v>
                  </c:pt>
                </c:numCache>
              </c:numRef>
            </c:minus>
            <c:spPr>
              <a:noFill/>
              <a:ln w="9525" cap="flat" cmpd="sng" algn="ctr">
                <a:solidFill>
                  <a:schemeClr val="tx1">
                    <a:lumMod val="65000"/>
                    <a:lumOff val="35000"/>
                  </a:schemeClr>
                </a:solidFill>
                <a:round/>
              </a:ln>
              <a:effectLst/>
            </c:spPr>
          </c:errBars>
          <c:cat>
            <c:strRef>
              <c:f>Summary!$B$40:$E$40</c:f>
              <c:strCache>
                <c:ptCount val="4"/>
                <c:pt idx="0">
                  <c:v>Feb 2020</c:v>
                </c:pt>
                <c:pt idx="1">
                  <c:v>Mar 2021</c:v>
                </c:pt>
                <c:pt idx="2">
                  <c:v>May 2020</c:v>
                </c:pt>
                <c:pt idx="3">
                  <c:v>Jun 2021</c:v>
                </c:pt>
              </c:strCache>
            </c:strRef>
          </c:cat>
          <c:val>
            <c:numRef>
              <c:f>(Summary!$B$37,Summary!$D$37,Summary!$F$37,Summary!$H$37)</c:f>
              <c:numCache>
                <c:formatCode>0.0</c:formatCode>
                <c:ptCount val="4"/>
                <c:pt idx="0">
                  <c:v>0.83072916666666663</c:v>
                </c:pt>
                <c:pt idx="1">
                  <c:v>2.6897029808563961</c:v>
                </c:pt>
                <c:pt idx="2">
                  <c:v>1.9884669410286107</c:v>
                </c:pt>
                <c:pt idx="3">
                  <c:v>4.8601757394175022</c:v>
                </c:pt>
              </c:numCache>
            </c:numRef>
          </c:val>
          <c:extLst>
            <c:ext xmlns:c16="http://schemas.microsoft.com/office/drawing/2014/chart" uri="{C3380CC4-5D6E-409C-BE32-E72D297353CC}">
              <c16:uniqueId val="{00000001-48C1-1142-BADF-3DA6581FA586}"/>
            </c:ext>
          </c:extLst>
        </c:ser>
        <c:ser>
          <c:idx val="2"/>
          <c:order val="2"/>
          <c:tx>
            <c:strRef>
              <c:f>Summary!$A$38</c:f>
              <c:strCache>
                <c:ptCount val="1"/>
                <c:pt idx="0">
                  <c:v>OUT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(Summary!$C$38,Summary!$E$38,Summary!$G$38,Summary!$I$38)</c:f>
                <c:numCache>
                  <c:formatCode>General</c:formatCode>
                  <c:ptCount val="4"/>
                  <c:pt idx="0">
                    <c:v>0.45789764446559111</c:v>
                  </c:pt>
                  <c:pt idx="1">
                    <c:v>0.9003962057350684</c:v>
                  </c:pt>
                  <c:pt idx="2">
                    <c:v>0.70482441660799267</c:v>
                  </c:pt>
                  <c:pt idx="3">
                    <c:v>1.5041591825143474</c:v>
                  </c:pt>
                </c:numCache>
              </c:numRef>
            </c:plus>
            <c:minus>
              <c:numRef>
                <c:f>(Summary!$C$38,Summary!$E$38,Summary!$G$38,Summary!$I$38)</c:f>
                <c:numCache>
                  <c:formatCode>General</c:formatCode>
                  <c:ptCount val="4"/>
                  <c:pt idx="0">
                    <c:v>0.45789764446559111</c:v>
                  </c:pt>
                  <c:pt idx="1">
                    <c:v>0.9003962057350684</c:v>
                  </c:pt>
                  <c:pt idx="2">
                    <c:v>0.70482441660799267</c:v>
                  </c:pt>
                  <c:pt idx="3">
                    <c:v>1.5041591825143474</c:v>
                  </c:pt>
                </c:numCache>
              </c:numRef>
            </c:minus>
            <c:spPr>
              <a:noFill/>
              <a:ln w="9525" cap="flat" cmpd="sng" algn="ctr">
                <a:solidFill>
                  <a:schemeClr val="tx1">
                    <a:lumMod val="65000"/>
                    <a:lumOff val="35000"/>
                  </a:schemeClr>
                </a:solidFill>
                <a:round/>
              </a:ln>
              <a:effectLst/>
            </c:spPr>
          </c:errBars>
          <c:cat>
            <c:strRef>
              <c:f>Summary!$B$40:$E$40</c:f>
              <c:strCache>
                <c:ptCount val="4"/>
                <c:pt idx="0">
                  <c:v>Feb 2020</c:v>
                </c:pt>
                <c:pt idx="1">
                  <c:v>Mar 2021</c:v>
                </c:pt>
                <c:pt idx="2">
                  <c:v>May 2020</c:v>
                </c:pt>
                <c:pt idx="3">
                  <c:v>Jun 2021</c:v>
                </c:pt>
              </c:strCache>
            </c:strRef>
          </c:cat>
          <c:val>
            <c:numRef>
              <c:f>(Summary!$B$38,Summary!$D$38,Summary!$F$38,Summary!$H$38)</c:f>
              <c:numCache>
                <c:formatCode>0.0</c:formatCode>
                <c:ptCount val="4"/>
                <c:pt idx="0">
                  <c:v>1.1964809384164221</c:v>
                </c:pt>
                <c:pt idx="1">
                  <c:v>2.8029007666465673</c:v>
                </c:pt>
                <c:pt idx="2">
                  <c:v>1.6292460899315737</c:v>
                </c:pt>
                <c:pt idx="3">
                  <c:v>4.0603661852679922</c:v>
                </c:pt>
              </c:numCache>
            </c:numRef>
          </c:val>
          <c:extLst>
            <c:ext xmlns:c16="http://schemas.microsoft.com/office/drawing/2014/chart" uri="{C3380CC4-5D6E-409C-BE32-E72D297353CC}">
              <c16:uniqueId val="{00000002-48C1-1142-BADF-3DA6581FA586}"/>
            </c:ext>
          </c:extLst>
        </c:ser>
        <c:dLbls>
          <c:dLblPos val="inEnd"/>
          <c:showLegendKey val="0"/>
          <c:showVal val="1"/>
          <c:showCatName val="0"/>
          <c:showSerName val="0"/>
          <c:showPercent val="0"/>
          <c:showBubbleSize val="0"/>
        </c:dLbls>
        <c:gapWidth val="219"/>
        <c:overlap val="-27"/>
        <c:axId val="1205269743"/>
        <c:axId val="1163811935"/>
      </c:barChart>
      <c:catAx>
        <c:axId val="120526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11935"/>
        <c:crosses val="autoZero"/>
        <c:auto val="1"/>
        <c:lblAlgn val="ctr"/>
        <c:lblOffset val="100"/>
        <c:noMultiLvlLbl val="0"/>
      </c:catAx>
      <c:valAx>
        <c:axId val="1163811935"/>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Mean CPUE (# lobsters/hr)</a:t>
                </a:r>
              </a:p>
            </c:rich>
          </c:tx>
          <c:layout>
            <c:manualLayout>
              <c:xMode val="edge"/>
              <c:yMode val="edge"/>
              <c:x val="2.6306742285085727E-2"/>
              <c:y val="0.113632260006018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269743"/>
        <c:crosses val="autoZero"/>
        <c:crossBetween val="between"/>
        <c:majorUnit val="1"/>
      </c:valAx>
      <c:spPr>
        <a:noFill/>
        <a:ln>
          <a:noFill/>
        </a:ln>
        <a:effectLst/>
      </c:spPr>
    </c:plotArea>
    <c:legend>
      <c:legendPos val="b"/>
      <c:layout>
        <c:manualLayout>
          <c:xMode val="edge"/>
          <c:yMode val="edge"/>
          <c:x val="0.33475191558176209"/>
          <c:y val="0.8929228640280934"/>
          <c:w val="0.3373023624726848"/>
          <c:h val="0.107077135971906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Size (Carapace Length)</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Summary!$A$43</c:f>
              <c:strCache>
                <c:ptCount val="1"/>
                <c:pt idx="0">
                  <c:v>GUZ</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(Summary!$C$43,Summary!$E$43,Summary!$G$43,Summary!$I$43)</c:f>
                <c:numCache>
                  <c:formatCode>General</c:formatCode>
                  <c:ptCount val="4"/>
                  <c:pt idx="0">
                    <c:v>1.3869430814244361</c:v>
                  </c:pt>
                  <c:pt idx="1">
                    <c:v>0.60699017399838495</c:v>
                  </c:pt>
                  <c:pt idx="2">
                    <c:v>1.0638018531268167</c:v>
                  </c:pt>
                  <c:pt idx="3">
                    <c:v>0.46987025999151422</c:v>
                  </c:pt>
                </c:numCache>
              </c:numRef>
            </c:plus>
            <c:minus>
              <c:numRef>
                <c:f>(Summary!$C$43,Summary!$E$43,Summary!$G$43,Summary!$I$43)</c:f>
                <c:numCache>
                  <c:formatCode>General</c:formatCode>
                  <c:ptCount val="4"/>
                  <c:pt idx="0">
                    <c:v>1.3869430814244361</c:v>
                  </c:pt>
                  <c:pt idx="1">
                    <c:v>0.60699017399838495</c:v>
                  </c:pt>
                  <c:pt idx="2">
                    <c:v>1.0638018531268167</c:v>
                  </c:pt>
                  <c:pt idx="3">
                    <c:v>0.46987025999151422</c:v>
                  </c:pt>
                </c:numCache>
              </c:numRef>
            </c:minus>
            <c:spPr>
              <a:noFill/>
              <a:ln w="9525" cap="flat" cmpd="sng" algn="ctr">
                <a:solidFill>
                  <a:schemeClr val="tx1">
                    <a:lumMod val="65000"/>
                    <a:lumOff val="35000"/>
                  </a:schemeClr>
                </a:solidFill>
                <a:round/>
              </a:ln>
              <a:effectLst/>
            </c:spPr>
          </c:errBars>
          <c:cat>
            <c:strRef>
              <c:f>Summary!$B$40:$E$40</c:f>
              <c:strCache>
                <c:ptCount val="4"/>
                <c:pt idx="0">
                  <c:v>Feb 2020</c:v>
                </c:pt>
                <c:pt idx="1">
                  <c:v>Mar 2021</c:v>
                </c:pt>
                <c:pt idx="2">
                  <c:v>May 2020</c:v>
                </c:pt>
                <c:pt idx="3">
                  <c:v>Jun 2021</c:v>
                </c:pt>
              </c:strCache>
            </c:strRef>
          </c:cat>
          <c:val>
            <c:numRef>
              <c:f>(Summary!$B$43,Summary!$D$43,Summary!$F$43,Summary!$H$43)</c:f>
              <c:numCache>
                <c:formatCode>0.0</c:formatCode>
                <c:ptCount val="4"/>
                <c:pt idx="0">
                  <c:v>7.583333333333333</c:v>
                </c:pt>
                <c:pt idx="1">
                  <c:v>6.560185185185186</c:v>
                </c:pt>
                <c:pt idx="2">
                  <c:v>7.0972222222222223</c:v>
                </c:pt>
                <c:pt idx="3">
                  <c:v>8.5464285714285708</c:v>
                </c:pt>
              </c:numCache>
            </c:numRef>
          </c:val>
          <c:extLst>
            <c:ext xmlns:c16="http://schemas.microsoft.com/office/drawing/2014/chart" uri="{C3380CC4-5D6E-409C-BE32-E72D297353CC}">
              <c16:uniqueId val="{00000000-1A4C-AF45-9319-C206F27B4A56}"/>
            </c:ext>
          </c:extLst>
        </c:ser>
        <c:ser>
          <c:idx val="1"/>
          <c:order val="1"/>
          <c:tx>
            <c:strRef>
              <c:f>Summary!$A$44</c:f>
              <c:strCache>
                <c:ptCount val="1"/>
                <c:pt idx="0">
                  <c:v>RZ</c:v>
                </c:pt>
              </c:strCache>
            </c:strRef>
          </c:tx>
          <c:spPr>
            <a:pattFill prst="pct90">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(Summary!$C$44,Summary!$E$44,Summary!$G$44,Summary!$I$44)</c:f>
                <c:numCache>
                  <c:formatCode>General</c:formatCode>
                  <c:ptCount val="4"/>
                  <c:pt idx="0">
                    <c:v>0.7000000000000004</c:v>
                  </c:pt>
                  <c:pt idx="1">
                    <c:v>0.57899749156459634</c:v>
                  </c:pt>
                  <c:pt idx="2">
                    <c:v>0.73114150561609148</c:v>
                  </c:pt>
                  <c:pt idx="3">
                    <c:v>0.6720248979762431</c:v>
                  </c:pt>
                </c:numCache>
              </c:numRef>
            </c:plus>
            <c:minus>
              <c:numRef>
                <c:f>(Summary!$C$44,Summary!$E$44,Summary!$G$44,Summary!$I$44)</c:f>
                <c:numCache>
                  <c:formatCode>General</c:formatCode>
                  <c:ptCount val="4"/>
                  <c:pt idx="0">
                    <c:v>0.7000000000000004</c:v>
                  </c:pt>
                  <c:pt idx="1">
                    <c:v>0.57899749156459634</c:v>
                  </c:pt>
                  <c:pt idx="2">
                    <c:v>0.73114150561609148</c:v>
                  </c:pt>
                  <c:pt idx="3">
                    <c:v>0.6720248979762431</c:v>
                  </c:pt>
                </c:numCache>
              </c:numRef>
            </c:minus>
            <c:spPr>
              <a:noFill/>
              <a:ln w="9525" cap="flat" cmpd="sng" algn="ctr">
                <a:solidFill>
                  <a:schemeClr val="tx1">
                    <a:lumMod val="65000"/>
                    <a:lumOff val="35000"/>
                  </a:schemeClr>
                </a:solidFill>
                <a:round/>
              </a:ln>
              <a:effectLst/>
            </c:spPr>
          </c:errBars>
          <c:cat>
            <c:strRef>
              <c:f>Summary!$B$40:$E$40</c:f>
              <c:strCache>
                <c:ptCount val="4"/>
                <c:pt idx="0">
                  <c:v>Feb 2020</c:v>
                </c:pt>
                <c:pt idx="1">
                  <c:v>Mar 2021</c:v>
                </c:pt>
                <c:pt idx="2">
                  <c:v>May 2020</c:v>
                </c:pt>
                <c:pt idx="3">
                  <c:v>Jun 2021</c:v>
                </c:pt>
              </c:strCache>
            </c:strRef>
          </c:cat>
          <c:val>
            <c:numRef>
              <c:f>(Summary!$B$44,Summary!$D$44,Summary!$F$44,Summary!$H$44)</c:f>
              <c:numCache>
                <c:formatCode>0.0</c:formatCode>
                <c:ptCount val="4"/>
                <c:pt idx="0">
                  <c:v>9.6999999999999993</c:v>
                </c:pt>
                <c:pt idx="1">
                  <c:v>7.4</c:v>
                </c:pt>
                <c:pt idx="2">
                  <c:v>8.1111111111111125</c:v>
                </c:pt>
                <c:pt idx="3">
                  <c:v>8.3085314685314682</c:v>
                </c:pt>
              </c:numCache>
            </c:numRef>
          </c:val>
          <c:extLst>
            <c:ext xmlns:c16="http://schemas.microsoft.com/office/drawing/2014/chart" uri="{C3380CC4-5D6E-409C-BE32-E72D297353CC}">
              <c16:uniqueId val="{00000001-1A4C-AF45-9319-C206F27B4A56}"/>
            </c:ext>
          </c:extLst>
        </c:ser>
        <c:ser>
          <c:idx val="2"/>
          <c:order val="2"/>
          <c:tx>
            <c:strRef>
              <c:f>Summary!$A$45</c:f>
              <c:strCache>
                <c:ptCount val="1"/>
                <c:pt idx="0">
                  <c:v>OUT</c:v>
                </c:pt>
              </c:strCache>
            </c:strRef>
          </c:tx>
          <c:spPr>
            <a:pattFill prst="pct90">
              <a:fgClr>
                <a:schemeClr val="accent3"/>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(Summary!$C$45,Summary!$E$45,Summary!$G$45,Summary!$I$45)</c:f>
                <c:numCache>
                  <c:formatCode>General</c:formatCode>
                  <c:ptCount val="4"/>
                  <c:pt idx="0">
                    <c:v>0.66666666666666907</c:v>
                  </c:pt>
                  <c:pt idx="1">
                    <c:v>1.4835127856493808</c:v>
                  </c:pt>
                  <c:pt idx="2">
                    <c:v>1.8123036292090895</c:v>
                  </c:pt>
                  <c:pt idx="3">
                    <c:v>0.55974979253851553</c:v>
                  </c:pt>
                </c:numCache>
              </c:numRef>
            </c:plus>
            <c:minus>
              <c:numRef>
                <c:f>(Summary!$C$45,Summary!$E$45,Summary!$G$45,Summary!$I$45)</c:f>
                <c:numCache>
                  <c:formatCode>General</c:formatCode>
                  <c:ptCount val="4"/>
                  <c:pt idx="0">
                    <c:v>0.66666666666666907</c:v>
                  </c:pt>
                  <c:pt idx="1">
                    <c:v>1.4835127856493808</c:v>
                  </c:pt>
                  <c:pt idx="2">
                    <c:v>1.8123036292090895</c:v>
                  </c:pt>
                  <c:pt idx="3">
                    <c:v>0.55974979253851553</c:v>
                  </c:pt>
                </c:numCache>
              </c:numRef>
            </c:minus>
            <c:spPr>
              <a:noFill/>
              <a:ln w="9525" cap="flat" cmpd="sng" algn="ctr">
                <a:solidFill>
                  <a:schemeClr val="tx1">
                    <a:lumMod val="65000"/>
                    <a:lumOff val="35000"/>
                  </a:schemeClr>
                </a:solidFill>
                <a:round/>
              </a:ln>
              <a:effectLst/>
            </c:spPr>
          </c:errBars>
          <c:cat>
            <c:strRef>
              <c:f>Summary!$B$40:$E$40</c:f>
              <c:strCache>
                <c:ptCount val="4"/>
                <c:pt idx="0">
                  <c:v>Feb 2020</c:v>
                </c:pt>
                <c:pt idx="1">
                  <c:v>Mar 2021</c:v>
                </c:pt>
                <c:pt idx="2">
                  <c:v>May 2020</c:v>
                </c:pt>
                <c:pt idx="3">
                  <c:v>Jun 2021</c:v>
                </c:pt>
              </c:strCache>
            </c:strRef>
          </c:cat>
          <c:val>
            <c:numRef>
              <c:f>(Summary!$B$45,Summary!$D$45,Summary!$F$45,Summary!$H$45)</c:f>
              <c:numCache>
                <c:formatCode>0.0</c:formatCode>
                <c:ptCount val="4"/>
                <c:pt idx="0">
                  <c:v>9.3333333333333339</c:v>
                </c:pt>
                <c:pt idx="1">
                  <c:v>8.3000000000000007</c:v>
                </c:pt>
                <c:pt idx="2">
                  <c:v>8.5333333333333332</c:v>
                </c:pt>
                <c:pt idx="3">
                  <c:v>8.2152777777777786</c:v>
                </c:pt>
              </c:numCache>
            </c:numRef>
          </c:val>
          <c:extLst>
            <c:ext xmlns:c16="http://schemas.microsoft.com/office/drawing/2014/chart" uri="{C3380CC4-5D6E-409C-BE32-E72D297353CC}">
              <c16:uniqueId val="{00000002-1A4C-AF45-9319-C206F27B4A56}"/>
            </c:ext>
          </c:extLst>
        </c:ser>
        <c:dLbls>
          <c:dLblPos val="inEnd"/>
          <c:showLegendKey val="0"/>
          <c:showVal val="1"/>
          <c:showCatName val="0"/>
          <c:showSerName val="0"/>
          <c:showPercent val="0"/>
          <c:showBubbleSize val="0"/>
        </c:dLbls>
        <c:gapWidth val="219"/>
        <c:overlap val="-27"/>
        <c:axId val="1215515055"/>
        <c:axId val="1236840399"/>
      </c:barChart>
      <c:catAx>
        <c:axId val="121551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36840399"/>
        <c:crosses val="autoZero"/>
        <c:auto val="1"/>
        <c:lblAlgn val="ctr"/>
        <c:lblOffset val="100"/>
        <c:noMultiLvlLbl val="0"/>
      </c:catAx>
      <c:valAx>
        <c:axId val="123684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Mean size (cm)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51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AA1768C6E7614294466E473A722175" ma:contentTypeVersion="0" ma:contentTypeDescription="Create a new document." ma:contentTypeScope="" ma:versionID="acb18b72ddc3f42e06a2cc8f860ed64a">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FB5CE5-269A-482B-B56D-2155C4A38FC2}"/>
</file>

<file path=customXml/itemProps2.xml><?xml version="1.0" encoding="utf-8"?>
<ds:datastoreItem xmlns:ds="http://schemas.openxmlformats.org/officeDocument/2006/customXml" ds:itemID="{D52FA3E2-E1B4-4A84-95C5-CF84997EFB08}"/>
</file>

<file path=customXml/itemProps3.xml><?xml version="1.0" encoding="utf-8"?>
<ds:datastoreItem xmlns:ds="http://schemas.openxmlformats.org/officeDocument/2006/customXml" ds:itemID="{A9C5573C-4D1B-4216-950E-9E5C7899900D}"/>
</file>

<file path=docProps/app.xml><?xml version="1.0" encoding="utf-8"?>
<Properties xmlns="http://schemas.openxmlformats.org/officeDocument/2006/extended-properties" xmlns:vt="http://schemas.openxmlformats.org/officeDocument/2006/docPropsVTypes">
  <Template>Normal.dotm</Template>
  <TotalTime>572</TotalTime>
  <Pages>14</Pages>
  <Words>3057</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116</cp:revision>
  <dcterms:created xsi:type="dcterms:W3CDTF">2021-11-26T05:31:00Z</dcterms:created>
  <dcterms:modified xsi:type="dcterms:W3CDTF">2022-01-17T15:11:00Z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0x010100A9AA1768C6E7614294466E473A722175</vt:lpwstr>
  </property>
</Properties>
</file>